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AE096" w14:textId="5C5F749B" w:rsidR="00CC52C1" w:rsidRPr="00376226" w:rsidRDefault="00376226" w:rsidP="006B2BAC">
      <w:pPr>
        <w:pStyle w:val="HeadlinePM"/>
        <w:rPr>
          <w:lang w:val="fr-FR"/>
        </w:rPr>
      </w:pPr>
      <w:r w:rsidRPr="00376226">
        <w:rPr>
          <w:lang w:val="fr-FR"/>
        </w:rPr>
        <w:t>Plus de fun sur</w:t>
      </w:r>
      <w:r w:rsidR="00430652" w:rsidRPr="00376226">
        <w:rPr>
          <w:lang w:val="fr-FR"/>
        </w:rPr>
        <w:t xml:space="preserve"> PS5® </w:t>
      </w:r>
      <w:r w:rsidRPr="00376226">
        <w:rPr>
          <w:lang w:val="fr-FR"/>
        </w:rPr>
        <w:t>et</w:t>
      </w:r>
      <w:r w:rsidR="00430652" w:rsidRPr="00376226">
        <w:rPr>
          <w:lang w:val="fr-FR"/>
        </w:rPr>
        <w:t xml:space="preserve"> Xbox®</w:t>
      </w:r>
      <w:r w:rsidR="00B56C9C">
        <w:rPr>
          <w:lang w:val="fr-FR"/>
        </w:rPr>
        <w:t xml:space="preserve"> </w:t>
      </w:r>
      <w:r w:rsidR="00430652" w:rsidRPr="00376226">
        <w:rPr>
          <w:lang w:val="fr-FR"/>
        </w:rPr>
        <w:t>: optimise</w:t>
      </w:r>
      <w:r w:rsidRPr="00376226">
        <w:rPr>
          <w:lang w:val="fr-FR"/>
        </w:rPr>
        <w:t>z v</w:t>
      </w:r>
      <w:r>
        <w:rPr>
          <w:lang w:val="fr-FR"/>
        </w:rPr>
        <w:t>otre connexion Internet</w:t>
      </w:r>
    </w:p>
    <w:p w14:paraId="5896AE30" w14:textId="0A52B874" w:rsidR="00B73F9D" w:rsidRPr="00B56C9C" w:rsidRDefault="006742A2" w:rsidP="00376226">
      <w:pPr>
        <w:pStyle w:val="AnreiertextPM"/>
        <w:jc w:val="both"/>
        <w:rPr>
          <w:lang w:val="fr-FR"/>
        </w:rPr>
      </w:pPr>
      <w:proofErr w:type="spellStart"/>
      <w:r w:rsidRPr="00376226">
        <w:rPr>
          <w:lang w:val="fr-FR"/>
        </w:rPr>
        <w:t>A</w:t>
      </w:r>
      <w:r w:rsidR="00376226" w:rsidRPr="00376226">
        <w:rPr>
          <w:lang w:val="fr-FR"/>
        </w:rPr>
        <w:t>ix-la-Chappelle</w:t>
      </w:r>
      <w:proofErr w:type="spellEnd"/>
      <w:r w:rsidRPr="00376226">
        <w:rPr>
          <w:lang w:val="fr-FR"/>
        </w:rPr>
        <w:t xml:space="preserve">, </w:t>
      </w:r>
      <w:r w:rsidR="00376226" w:rsidRPr="00376226">
        <w:rPr>
          <w:lang w:val="fr-FR"/>
        </w:rPr>
        <w:t xml:space="preserve">le </w:t>
      </w:r>
      <w:r w:rsidR="00D909DE">
        <w:rPr>
          <w:lang w:val="fr-FR"/>
        </w:rPr>
        <w:t>01 Février</w:t>
      </w:r>
      <w:r w:rsidRPr="00376226">
        <w:rPr>
          <w:lang w:val="fr-FR"/>
        </w:rPr>
        <w:t xml:space="preserve"> 2021 – </w:t>
      </w:r>
      <w:r w:rsidR="00376226" w:rsidRPr="00376226">
        <w:rPr>
          <w:lang w:val="fr-FR"/>
        </w:rPr>
        <w:t>la nouvelle génération de consoles de</w:t>
      </w:r>
      <w:r w:rsidR="00376226">
        <w:rPr>
          <w:lang w:val="fr-FR"/>
        </w:rPr>
        <w:t xml:space="preserve"> jeu comme la</w:t>
      </w:r>
      <w:r w:rsidR="00376226" w:rsidRPr="00376226">
        <w:rPr>
          <w:lang w:val="fr-FR"/>
        </w:rPr>
        <w:t xml:space="preserve"> </w:t>
      </w:r>
      <w:r w:rsidRPr="00376226">
        <w:rPr>
          <w:lang w:val="fr-FR"/>
        </w:rPr>
        <w:t xml:space="preserve">PlayStation Sony® </w:t>
      </w:r>
      <w:r w:rsidR="00376226">
        <w:rPr>
          <w:lang w:val="fr-FR"/>
        </w:rPr>
        <w:t>et la</w:t>
      </w:r>
      <w:r w:rsidRPr="00376226">
        <w:rPr>
          <w:lang w:val="fr-FR"/>
        </w:rPr>
        <w:t xml:space="preserve"> Xbox </w:t>
      </w:r>
      <w:r w:rsidR="00376226">
        <w:rPr>
          <w:lang w:val="fr-FR"/>
        </w:rPr>
        <w:t>de</w:t>
      </w:r>
      <w:r w:rsidRPr="00376226">
        <w:rPr>
          <w:lang w:val="fr-FR"/>
        </w:rPr>
        <w:t xml:space="preserve"> Microsoft® </w:t>
      </w:r>
      <w:r w:rsidR="00376226">
        <w:rPr>
          <w:lang w:val="fr-FR"/>
        </w:rPr>
        <w:t>ont rencontré un succès retentissant durant noël dernier</w:t>
      </w:r>
      <w:r w:rsidRPr="00376226">
        <w:rPr>
          <w:lang w:val="fr-FR"/>
        </w:rPr>
        <w:t xml:space="preserve">. </w:t>
      </w:r>
      <w:r w:rsidR="00B56C9C" w:rsidRPr="00B56C9C">
        <w:rPr>
          <w:lang w:val="fr-FR"/>
        </w:rPr>
        <w:t>Elles proposent un bon technologique important, sont plus rapi</w:t>
      </w:r>
      <w:r w:rsidR="00B56C9C">
        <w:rPr>
          <w:lang w:val="fr-FR"/>
        </w:rPr>
        <w:t xml:space="preserve">des et plus puissantes que jamais. </w:t>
      </w:r>
      <w:r w:rsidR="00B56C9C" w:rsidRPr="00B56C9C">
        <w:rPr>
          <w:lang w:val="fr-FR"/>
        </w:rPr>
        <w:t>D</w:t>
      </w:r>
      <w:r w:rsidR="00B56C9C">
        <w:rPr>
          <w:lang w:val="fr-FR"/>
        </w:rPr>
        <w:t xml:space="preserve">e plus, par rapport aux PC gaming, </w:t>
      </w:r>
      <w:r w:rsidR="00B56C9C" w:rsidRPr="00B56C9C">
        <w:rPr>
          <w:lang w:val="fr-FR"/>
        </w:rPr>
        <w:t xml:space="preserve">il n'est pas nécessaire de procéder à des réglages et à des configurations </w:t>
      </w:r>
      <w:r w:rsidR="00B56C9C">
        <w:rPr>
          <w:lang w:val="fr-FR"/>
        </w:rPr>
        <w:t>parfois complexes pour le néophyte</w:t>
      </w:r>
      <w:r w:rsidR="00B56C9C" w:rsidRPr="00B56C9C">
        <w:rPr>
          <w:lang w:val="fr-FR"/>
        </w:rPr>
        <w:t xml:space="preserve">. </w:t>
      </w:r>
      <w:r w:rsidR="00B56C9C">
        <w:rPr>
          <w:lang w:val="fr-FR"/>
        </w:rPr>
        <w:t>V</w:t>
      </w:r>
      <w:r w:rsidR="00B56C9C" w:rsidRPr="00B56C9C">
        <w:rPr>
          <w:lang w:val="fr-FR"/>
        </w:rPr>
        <w:t xml:space="preserve">ous pouvez commencer à jouer tout de suite. Toutefois, il existe </w:t>
      </w:r>
      <w:r w:rsidR="00B56C9C">
        <w:rPr>
          <w:lang w:val="fr-FR"/>
        </w:rPr>
        <w:t>un point à ne pas négliger : la qualité de la connexion à Internet !</w:t>
      </w:r>
    </w:p>
    <w:p w14:paraId="27A53D28" w14:textId="02F17FBB" w:rsidR="006742A2" w:rsidRPr="0003229A" w:rsidRDefault="00B56C9C" w:rsidP="001F7DA6">
      <w:pPr>
        <w:pStyle w:val="TextberAufzhlungPM"/>
        <w:rPr>
          <w:lang w:val="fr-FR"/>
        </w:rPr>
      </w:pPr>
      <w:r w:rsidRPr="0003229A">
        <w:rPr>
          <w:lang w:val="fr-FR"/>
        </w:rPr>
        <w:t xml:space="preserve">Le contenu de ce communiqué de presse </w:t>
      </w:r>
      <w:r w:rsidR="006742A2" w:rsidRPr="0003229A">
        <w:rPr>
          <w:lang w:val="fr-FR"/>
        </w:rPr>
        <w:t>:</w:t>
      </w:r>
    </w:p>
    <w:p w14:paraId="0927F995" w14:textId="17E2A963" w:rsidR="006742A2" w:rsidRPr="0003229A" w:rsidRDefault="0003229A" w:rsidP="00B73F9D">
      <w:pPr>
        <w:pStyle w:val="AufzhlungPM"/>
        <w:rPr>
          <w:lang w:val="fr-FR"/>
        </w:rPr>
      </w:pPr>
      <w:r w:rsidRPr="0003229A">
        <w:rPr>
          <w:lang w:val="fr-FR"/>
        </w:rPr>
        <w:t>Le r</w:t>
      </w:r>
      <w:r>
        <w:rPr>
          <w:lang w:val="fr-FR"/>
        </w:rPr>
        <w:t>é</w:t>
      </w:r>
      <w:r w:rsidRPr="0003229A">
        <w:rPr>
          <w:lang w:val="fr-FR"/>
        </w:rPr>
        <w:t>seau domestique peut t</w:t>
      </w:r>
      <w:r>
        <w:rPr>
          <w:lang w:val="fr-FR"/>
        </w:rPr>
        <w:t>out gâcher</w:t>
      </w:r>
    </w:p>
    <w:p w14:paraId="5D9E78A2" w14:textId="3D198FA1" w:rsidR="006742A2" w:rsidRPr="008C461D" w:rsidRDefault="008C461D" w:rsidP="00B73F9D">
      <w:pPr>
        <w:pStyle w:val="AufzhlungPM"/>
        <w:rPr>
          <w:lang w:val="fr-FR"/>
        </w:rPr>
      </w:pPr>
      <w:r w:rsidRPr="008C461D">
        <w:rPr>
          <w:lang w:val="fr-FR"/>
        </w:rPr>
        <w:t>Quid de la qualité de votre r</w:t>
      </w:r>
      <w:r>
        <w:rPr>
          <w:lang w:val="fr-FR"/>
        </w:rPr>
        <w:t>é</w:t>
      </w:r>
      <w:r w:rsidRPr="008C461D">
        <w:rPr>
          <w:lang w:val="fr-FR"/>
        </w:rPr>
        <w:t xml:space="preserve">seau domestique </w:t>
      </w:r>
      <w:r w:rsidR="009F43A7" w:rsidRPr="008C461D">
        <w:rPr>
          <w:lang w:val="fr-FR"/>
        </w:rPr>
        <w:t>?</w:t>
      </w:r>
    </w:p>
    <w:p w14:paraId="2386BED6" w14:textId="734EFDE2" w:rsidR="006742A2" w:rsidRPr="00D57BC6" w:rsidRDefault="0003229A" w:rsidP="00B73F9D">
      <w:pPr>
        <w:pStyle w:val="AufzhlungPM"/>
      </w:pPr>
      <w:r>
        <w:t>Le</w:t>
      </w:r>
      <w:r w:rsidR="00860391">
        <w:t xml:space="preserve"> </w:t>
      </w:r>
      <w:proofErr w:type="spellStart"/>
      <w:r w:rsidR="00860391">
        <w:t>probl</w:t>
      </w:r>
      <w:r>
        <w:t>ème</w:t>
      </w:r>
      <w:proofErr w:type="spellEnd"/>
      <w:r w:rsidR="007A163F">
        <w:t>:</w:t>
      </w:r>
      <w:r w:rsidR="00860391">
        <w:t xml:space="preserve"> </w:t>
      </w:r>
      <w:r>
        <w:t xml:space="preserve">les </w:t>
      </w:r>
      <w:proofErr w:type="spellStart"/>
      <w:r>
        <w:t>murs</w:t>
      </w:r>
      <w:proofErr w:type="spellEnd"/>
    </w:p>
    <w:p w14:paraId="0353E55F" w14:textId="0410C3EF" w:rsidR="006742A2" w:rsidRPr="00D57BC6" w:rsidRDefault="0003229A" w:rsidP="00B73F9D">
      <w:pPr>
        <w:pStyle w:val="AufzhlungPM"/>
      </w:pPr>
      <w:r>
        <w:t xml:space="preserve">La </w:t>
      </w:r>
      <w:r w:rsidR="00B322E5">
        <w:t xml:space="preserve">solution: </w:t>
      </w:r>
      <w:r>
        <w:t>le CPL</w:t>
      </w:r>
    </w:p>
    <w:p w14:paraId="7BC56176" w14:textId="5BC0BF5D" w:rsidR="00496E73" w:rsidRDefault="009B61C0" w:rsidP="009B61C0">
      <w:pPr>
        <w:pStyle w:val="AufzhlungPM"/>
      </w:pPr>
      <w:proofErr w:type="spellStart"/>
      <w:r>
        <w:t>devolo</w:t>
      </w:r>
      <w:proofErr w:type="spellEnd"/>
      <w:r>
        <w:t xml:space="preserve"> </w:t>
      </w:r>
      <w:r w:rsidR="0003229A">
        <w:t xml:space="preserve">à la </w:t>
      </w:r>
      <w:proofErr w:type="spellStart"/>
      <w:r w:rsidR="0003229A">
        <w:t>rescousse</w:t>
      </w:r>
      <w:proofErr w:type="spellEnd"/>
      <w:r w:rsidR="0003229A">
        <w:t xml:space="preserve"> </w:t>
      </w:r>
    </w:p>
    <w:p w14:paraId="68A4981B" w14:textId="6AFB4B06" w:rsidR="001A2249" w:rsidRPr="00D57BC6" w:rsidRDefault="0003229A" w:rsidP="009B61C0">
      <w:pPr>
        <w:pStyle w:val="AufzhlungPM"/>
      </w:pPr>
      <w:r>
        <w:t xml:space="preserve">La </w:t>
      </w:r>
      <w:proofErr w:type="spellStart"/>
      <w:r>
        <w:t>gamme</w:t>
      </w:r>
      <w:proofErr w:type="spellEnd"/>
      <w:r>
        <w:t xml:space="preserve"> </w:t>
      </w:r>
      <w:proofErr w:type="spellStart"/>
      <w:r w:rsidR="001A2249">
        <w:t>devolo</w:t>
      </w:r>
      <w:proofErr w:type="spellEnd"/>
      <w:r w:rsidR="001A2249">
        <w:t xml:space="preserve"> Magic</w:t>
      </w:r>
    </w:p>
    <w:p w14:paraId="69D0B312" w14:textId="797A1D28" w:rsidR="00BB044E" w:rsidRPr="009D05E9" w:rsidRDefault="009D05E9" w:rsidP="00BB044E">
      <w:pPr>
        <w:pStyle w:val="SubheadlinePM"/>
        <w:rPr>
          <w:lang w:val="fr-FR"/>
        </w:rPr>
      </w:pPr>
      <w:bookmarkStart w:id="0" w:name="OLE_LINK3"/>
      <w:bookmarkStart w:id="1" w:name="OLE_LINK4"/>
      <w:r w:rsidRPr="009D05E9">
        <w:rPr>
          <w:lang w:val="fr-FR"/>
        </w:rPr>
        <w:t>Le r</w:t>
      </w:r>
      <w:r w:rsidR="00756CF5">
        <w:rPr>
          <w:lang w:val="fr-FR"/>
        </w:rPr>
        <w:t>é</w:t>
      </w:r>
      <w:r w:rsidRPr="009D05E9">
        <w:rPr>
          <w:lang w:val="fr-FR"/>
        </w:rPr>
        <w:t>seau domestique peut t</w:t>
      </w:r>
      <w:r>
        <w:rPr>
          <w:lang w:val="fr-FR"/>
        </w:rPr>
        <w:t>out gâcher</w:t>
      </w:r>
    </w:p>
    <w:p w14:paraId="5C7CAF7F" w14:textId="3901929A" w:rsidR="001009AA" w:rsidRPr="00851C20" w:rsidRDefault="00A70589" w:rsidP="009A09A8">
      <w:pPr>
        <w:pStyle w:val="StandardtextPM"/>
        <w:jc w:val="both"/>
        <w:rPr>
          <w:lang w:val="fr-FR"/>
        </w:rPr>
      </w:pPr>
      <w:r>
        <w:rPr>
          <w:lang w:val="fr-FR"/>
        </w:rPr>
        <w:t>On vient enfin de recevoir sa nouvelle console et l’excitation est à son comble</w:t>
      </w:r>
      <w:r w:rsidR="001009AA" w:rsidRPr="001009AA">
        <w:rPr>
          <w:lang w:val="fr-FR"/>
        </w:rPr>
        <w:t xml:space="preserve">. </w:t>
      </w:r>
      <w:r>
        <w:rPr>
          <w:lang w:val="fr-FR"/>
        </w:rPr>
        <w:t>Tout est prêt pour passer des heures de gaming, mais m</w:t>
      </w:r>
      <w:r w:rsidR="001009AA" w:rsidRPr="001009AA">
        <w:rPr>
          <w:lang w:val="fr-FR"/>
        </w:rPr>
        <w:t>alheureusement</w:t>
      </w:r>
      <w:r>
        <w:rPr>
          <w:lang w:val="fr-FR"/>
        </w:rPr>
        <w:t xml:space="preserve">, souvent, on ne pense pas à la qualité de son </w:t>
      </w:r>
      <w:r w:rsidR="001009AA" w:rsidRPr="001009AA">
        <w:rPr>
          <w:lang w:val="fr-FR"/>
        </w:rPr>
        <w:t xml:space="preserve">réseau domestique. </w:t>
      </w:r>
      <w:r w:rsidR="00853EB9">
        <w:rPr>
          <w:lang w:val="fr-FR"/>
        </w:rPr>
        <w:t xml:space="preserve">Ces nouvelles consoles nécessitent un débit important pour télécharger des jeux de plusieurs dizaines de giga, pour faire des mises à jour et pour les joueurs en ligne, pour simplement profiter du </w:t>
      </w:r>
      <w:r w:rsidR="007A163F">
        <w:rPr>
          <w:lang w:val="fr-FR"/>
        </w:rPr>
        <w:t xml:space="preserve">jeu </w:t>
      </w:r>
      <w:r w:rsidR="00853EB9">
        <w:rPr>
          <w:lang w:val="fr-FR"/>
        </w:rPr>
        <w:t xml:space="preserve">sans lag et sans coupure. </w:t>
      </w:r>
      <w:r w:rsidR="00851C20">
        <w:rPr>
          <w:lang w:val="fr-FR"/>
        </w:rPr>
        <w:t>La console ne peut pas faire grand-chose pour régler ce problème particulièrement pénalisant. L</w:t>
      </w:r>
      <w:r w:rsidR="001009AA" w:rsidRPr="001009AA">
        <w:rPr>
          <w:lang w:val="fr-FR"/>
        </w:rPr>
        <w:t xml:space="preserve">e problème se situe </w:t>
      </w:r>
      <w:r w:rsidR="00851C20">
        <w:rPr>
          <w:lang w:val="fr-FR"/>
        </w:rPr>
        <w:t xml:space="preserve">la plupart du temps dans l’acheminement des données depuis la box Internet vers la console elle-même. La box peut être installée </w:t>
      </w:r>
      <w:r w:rsidR="001009AA" w:rsidRPr="001009AA">
        <w:rPr>
          <w:lang w:val="fr-FR"/>
        </w:rPr>
        <w:t>dans la cave, sur le palier, dans l'entrée</w:t>
      </w:r>
      <w:r w:rsidR="00851C20">
        <w:rPr>
          <w:lang w:val="fr-FR"/>
        </w:rPr>
        <w:t>, donc éloigné</w:t>
      </w:r>
      <w:r w:rsidR="009A64CE">
        <w:rPr>
          <w:lang w:val="fr-FR"/>
        </w:rPr>
        <w:t>e</w:t>
      </w:r>
      <w:r w:rsidR="00851C20">
        <w:rPr>
          <w:lang w:val="fr-FR"/>
        </w:rPr>
        <w:t xml:space="preserve"> de la console</w:t>
      </w:r>
      <w:r w:rsidR="001009AA" w:rsidRPr="001009AA">
        <w:rPr>
          <w:lang w:val="fr-FR"/>
        </w:rPr>
        <w:t xml:space="preserve">. </w:t>
      </w:r>
      <w:r w:rsidR="00851C20" w:rsidRPr="00851C20">
        <w:rPr>
          <w:lang w:val="fr-FR"/>
        </w:rPr>
        <w:t>Sans compter le fait que plusieurs membre</w:t>
      </w:r>
      <w:r w:rsidR="00851C20">
        <w:rPr>
          <w:lang w:val="fr-FR"/>
        </w:rPr>
        <w:t xml:space="preserve">s de la même famille se connectent à cette box, qui ne peut </w:t>
      </w:r>
      <w:r w:rsidR="009A64CE">
        <w:rPr>
          <w:lang w:val="fr-FR"/>
        </w:rPr>
        <w:t xml:space="preserve">alors </w:t>
      </w:r>
      <w:r w:rsidR="00851C20">
        <w:rPr>
          <w:lang w:val="fr-FR"/>
        </w:rPr>
        <w:t>plus suffisamment</w:t>
      </w:r>
      <w:r w:rsidR="009A64CE">
        <w:rPr>
          <w:lang w:val="fr-FR"/>
        </w:rPr>
        <w:t xml:space="preserve"> répondre à la demande des objets connectés du foyer.</w:t>
      </w:r>
    </w:p>
    <w:p w14:paraId="79104DEB" w14:textId="0C61F0BF" w:rsidR="00BB044E" w:rsidRPr="008C461D" w:rsidRDefault="008C461D" w:rsidP="00BB044E">
      <w:pPr>
        <w:pStyle w:val="SubheadlinePM"/>
        <w:rPr>
          <w:lang w:val="fr-FR"/>
        </w:rPr>
      </w:pPr>
      <w:bookmarkStart w:id="2" w:name="OLE_LINK9"/>
      <w:bookmarkStart w:id="3" w:name="OLE_LINK10"/>
      <w:bookmarkStart w:id="4" w:name="OLE_LINK11"/>
      <w:bookmarkStart w:id="5" w:name="OLE_LINK12"/>
      <w:r w:rsidRPr="008C461D">
        <w:rPr>
          <w:lang w:val="fr-FR"/>
        </w:rPr>
        <w:t>Quid de la qualité de votre r</w:t>
      </w:r>
      <w:r>
        <w:rPr>
          <w:lang w:val="fr-FR"/>
        </w:rPr>
        <w:t>é</w:t>
      </w:r>
      <w:r w:rsidRPr="008C461D">
        <w:rPr>
          <w:lang w:val="fr-FR"/>
        </w:rPr>
        <w:t xml:space="preserve">seau domestique </w:t>
      </w:r>
      <w:r w:rsidR="009F43A7" w:rsidRPr="008C461D">
        <w:rPr>
          <w:lang w:val="fr-FR"/>
        </w:rPr>
        <w:t>?</w:t>
      </w:r>
      <w:bookmarkEnd w:id="2"/>
      <w:bookmarkEnd w:id="3"/>
      <w:bookmarkEnd w:id="4"/>
      <w:bookmarkEnd w:id="5"/>
    </w:p>
    <w:p w14:paraId="018A2916" w14:textId="30CB9CF8" w:rsidR="00BB044E" w:rsidRPr="00237D7F" w:rsidRDefault="006969D9" w:rsidP="00A0696E">
      <w:pPr>
        <w:pStyle w:val="StandardtextPM"/>
        <w:jc w:val="both"/>
        <w:rPr>
          <w:lang w:val="fr-FR"/>
        </w:rPr>
      </w:pPr>
      <w:r>
        <w:rPr>
          <w:lang w:val="fr-FR"/>
        </w:rPr>
        <w:t xml:space="preserve">Pour débuter, il est nécessaire de vérifier le débit proposé par son fournisseur d’accès à Internet. Même si les consoles </w:t>
      </w:r>
      <w:proofErr w:type="spellStart"/>
      <w:r>
        <w:rPr>
          <w:lang w:val="fr-FR"/>
        </w:rPr>
        <w:t>next-gen</w:t>
      </w:r>
      <w:proofErr w:type="spellEnd"/>
      <w:r>
        <w:rPr>
          <w:lang w:val="fr-FR"/>
        </w:rPr>
        <w:t xml:space="preserve"> sont très à l’aise avec les réseaux fibrés, il n’est heureusement pas nécessaire d’avoir des débits supérieurs à 100 Mbits/sec pour profiter de sa nouvelle console de jeu. </w:t>
      </w:r>
      <w:r w:rsidR="00CF5D26" w:rsidRPr="00CF5D26">
        <w:rPr>
          <w:lang w:val="fr-FR"/>
        </w:rPr>
        <w:t xml:space="preserve">Une connexion avec un débit </w:t>
      </w:r>
      <w:r>
        <w:rPr>
          <w:lang w:val="fr-FR"/>
        </w:rPr>
        <w:t>autour de 20 Mbits/sec</w:t>
      </w:r>
      <w:r w:rsidR="00CF5D26" w:rsidRPr="00CF5D26">
        <w:rPr>
          <w:lang w:val="fr-FR"/>
        </w:rPr>
        <w:t xml:space="preserve"> permet de jouer en ligne en toute tranquillité, tout en bénéficiant d'un chat vocal</w:t>
      </w:r>
      <w:r w:rsidR="00713820">
        <w:rPr>
          <w:lang w:val="fr-FR"/>
        </w:rPr>
        <w:t xml:space="preserve"> qualitatif.</w:t>
      </w:r>
      <w:r w:rsidR="00CF5D26" w:rsidRPr="00CF5D26">
        <w:rPr>
          <w:lang w:val="fr-FR"/>
        </w:rPr>
        <w:t xml:space="preserve"> </w:t>
      </w:r>
      <w:r w:rsidR="00CF5D26" w:rsidRPr="00713820">
        <w:rPr>
          <w:lang w:val="fr-FR"/>
        </w:rPr>
        <w:t xml:space="preserve">Toutefois, </w:t>
      </w:r>
      <w:r w:rsidR="004D5B3E">
        <w:rPr>
          <w:lang w:val="fr-FR"/>
        </w:rPr>
        <w:t>d</w:t>
      </w:r>
      <w:r w:rsidR="00713820" w:rsidRPr="00713820">
        <w:rPr>
          <w:lang w:val="fr-FR"/>
        </w:rPr>
        <w:t>ans la majorité des foyers, l</w:t>
      </w:r>
      <w:r w:rsidR="00B52858">
        <w:rPr>
          <w:lang w:val="fr-FR"/>
        </w:rPr>
        <w:t xml:space="preserve">a connexion Internet </w:t>
      </w:r>
      <w:r w:rsidR="00713820" w:rsidRPr="00713820">
        <w:rPr>
          <w:lang w:val="fr-FR"/>
        </w:rPr>
        <w:t xml:space="preserve">est </w:t>
      </w:r>
      <w:r w:rsidR="00BD6304">
        <w:rPr>
          <w:lang w:val="fr-FR"/>
        </w:rPr>
        <w:t xml:space="preserve">aussi </w:t>
      </w:r>
      <w:r w:rsidR="00713820" w:rsidRPr="00713820">
        <w:rPr>
          <w:lang w:val="fr-FR"/>
        </w:rPr>
        <w:t>utilisé</w:t>
      </w:r>
      <w:r w:rsidR="004D5B3E">
        <w:rPr>
          <w:lang w:val="fr-FR"/>
        </w:rPr>
        <w:t>e</w:t>
      </w:r>
      <w:r w:rsidR="00713820" w:rsidRPr="00713820">
        <w:rPr>
          <w:lang w:val="fr-FR"/>
        </w:rPr>
        <w:t xml:space="preserve"> par </w:t>
      </w:r>
      <w:r w:rsidR="00B52858">
        <w:rPr>
          <w:lang w:val="fr-FR"/>
        </w:rPr>
        <w:t>plusieurs autres</w:t>
      </w:r>
      <w:r w:rsidR="00713820" w:rsidRPr="00713820">
        <w:rPr>
          <w:lang w:val="fr-FR"/>
        </w:rPr>
        <w:t xml:space="preserve"> appareils en plus de la console.</w:t>
      </w:r>
      <w:r w:rsidR="004D5B3E">
        <w:rPr>
          <w:lang w:val="fr-FR"/>
        </w:rPr>
        <w:t xml:space="preserve"> Ce qui ne permet pas à la console de profiter de toute la bande passante. </w:t>
      </w:r>
      <w:r w:rsidR="00713820" w:rsidRPr="00713820">
        <w:rPr>
          <w:lang w:val="fr-FR"/>
        </w:rPr>
        <w:t xml:space="preserve">Les téléchargements de jeux </w:t>
      </w:r>
      <w:r w:rsidR="004D5B3E">
        <w:rPr>
          <w:lang w:val="fr-FR"/>
        </w:rPr>
        <w:t xml:space="preserve">complets </w:t>
      </w:r>
      <w:r w:rsidR="00713820" w:rsidRPr="00713820">
        <w:rPr>
          <w:lang w:val="fr-FR"/>
        </w:rPr>
        <w:t xml:space="preserve">ou de mises à jour </w:t>
      </w:r>
      <w:r w:rsidR="004D5B3E">
        <w:rPr>
          <w:lang w:val="fr-FR"/>
        </w:rPr>
        <w:t xml:space="preserve">sont alors sérieusement ralentis, sans autre </w:t>
      </w:r>
      <w:r w:rsidR="007A163F">
        <w:rPr>
          <w:lang w:val="fr-FR"/>
        </w:rPr>
        <w:t xml:space="preserve">choix </w:t>
      </w:r>
      <w:r w:rsidR="004D5B3E">
        <w:rPr>
          <w:lang w:val="fr-FR"/>
        </w:rPr>
        <w:t>que de patienter.</w:t>
      </w:r>
      <w:r w:rsidR="00A0696E">
        <w:rPr>
          <w:lang w:val="fr-FR"/>
        </w:rPr>
        <w:t xml:space="preserve"> </w:t>
      </w:r>
      <w:r w:rsidR="00BD6304">
        <w:rPr>
          <w:lang w:val="fr-FR"/>
        </w:rPr>
        <w:t>Pour jouer dans de meilleures conditions, nous conseillons u</w:t>
      </w:r>
      <w:r w:rsidR="00237D7F" w:rsidRPr="00237D7F">
        <w:rPr>
          <w:lang w:val="fr-FR"/>
        </w:rPr>
        <w:t>ne connexion d'au moins 50 Mbps</w:t>
      </w:r>
      <w:r w:rsidR="00BD6304">
        <w:rPr>
          <w:lang w:val="fr-FR"/>
        </w:rPr>
        <w:t xml:space="preserve">, </w:t>
      </w:r>
      <w:r w:rsidR="00BD6304">
        <w:rPr>
          <w:lang w:val="fr-FR"/>
        </w:rPr>
        <w:lastRenderedPageBreak/>
        <w:t>mais surtout, nous vous conseillons d’améliorer la totalité de votre réseau domestique pour bénéficier de 100% du débit de votre box</w:t>
      </w:r>
      <w:r w:rsidR="00E50C87">
        <w:rPr>
          <w:lang w:val="fr-FR"/>
        </w:rPr>
        <w:t>.</w:t>
      </w:r>
    </w:p>
    <w:p w14:paraId="2C56D615" w14:textId="0669664E" w:rsidR="00BB044E" w:rsidRPr="00687C7A" w:rsidRDefault="00E50C87" w:rsidP="00BB044E">
      <w:pPr>
        <w:pStyle w:val="SubheadlinePM"/>
        <w:rPr>
          <w:lang w:val="fr-FR"/>
        </w:rPr>
      </w:pPr>
      <w:bookmarkStart w:id="6" w:name="OLE_LINK13"/>
      <w:bookmarkStart w:id="7" w:name="OLE_LINK14"/>
      <w:r w:rsidRPr="00687C7A">
        <w:rPr>
          <w:lang w:val="fr-FR"/>
        </w:rPr>
        <w:t xml:space="preserve">Le problème </w:t>
      </w:r>
      <w:r w:rsidR="009F43A7" w:rsidRPr="00687C7A">
        <w:rPr>
          <w:lang w:val="fr-FR"/>
        </w:rPr>
        <w:t xml:space="preserve">: </w:t>
      </w:r>
      <w:bookmarkEnd w:id="6"/>
      <w:bookmarkEnd w:id="7"/>
      <w:r w:rsidRPr="00687C7A">
        <w:rPr>
          <w:lang w:val="fr-FR"/>
        </w:rPr>
        <w:t>les murs</w:t>
      </w:r>
    </w:p>
    <w:p w14:paraId="3EE45077" w14:textId="6D92641C" w:rsidR="00687C7A" w:rsidRPr="00687C7A" w:rsidRDefault="00687C7A" w:rsidP="0088344F">
      <w:pPr>
        <w:pStyle w:val="StandardtextPM"/>
        <w:jc w:val="both"/>
        <w:rPr>
          <w:lang w:val="fr-FR"/>
        </w:rPr>
      </w:pPr>
      <w:r w:rsidRPr="00687C7A">
        <w:rPr>
          <w:lang w:val="fr-FR"/>
        </w:rPr>
        <w:t xml:space="preserve">Si </w:t>
      </w:r>
      <w:r w:rsidR="0088344F">
        <w:rPr>
          <w:lang w:val="fr-FR"/>
        </w:rPr>
        <w:t>votre box Internet délivre assez de débits et que malgré cela votre console de jeu n’est pas totalement à son aise, cela peut venir de deux problèmes en général </w:t>
      </w:r>
      <w:r w:rsidRPr="00687C7A">
        <w:rPr>
          <w:lang w:val="fr-FR"/>
        </w:rPr>
        <w:t xml:space="preserve">: </w:t>
      </w:r>
      <w:r w:rsidR="0088344F">
        <w:rPr>
          <w:lang w:val="fr-FR"/>
        </w:rPr>
        <w:t>votre box est trop loin de votre console et/ou des murs diminuent la qualité du signal WiFi</w:t>
      </w:r>
      <w:r w:rsidRPr="00687C7A">
        <w:rPr>
          <w:lang w:val="fr-FR"/>
        </w:rPr>
        <w:t xml:space="preserve">. </w:t>
      </w:r>
      <w:r w:rsidR="0088344F">
        <w:rPr>
          <w:lang w:val="fr-FR"/>
        </w:rPr>
        <w:t xml:space="preserve">Il est bien sûr possible de tirer des câbles réseaux à travers tout votre logement. Cela est couteux et peu esthétique si on ne prend pas le soin de cacher les câbles dans les murs. </w:t>
      </w:r>
      <w:r w:rsidRPr="00687C7A">
        <w:rPr>
          <w:lang w:val="fr-FR"/>
        </w:rPr>
        <w:t xml:space="preserve">En particulier dans le cas </w:t>
      </w:r>
      <w:r w:rsidR="0088344F">
        <w:rPr>
          <w:lang w:val="fr-FR"/>
        </w:rPr>
        <w:t>des locations</w:t>
      </w:r>
      <w:r w:rsidRPr="00687C7A">
        <w:rPr>
          <w:lang w:val="fr-FR"/>
        </w:rPr>
        <w:t xml:space="preserve">, il est difficile d'obtenir l'autorisation de procéder aux travaux nécessaires. C'est dommage, car une connexion Internet par câble est considérée comme le meilleur choix pour de nombreux </w:t>
      </w:r>
      <w:r w:rsidR="0088344F">
        <w:rPr>
          <w:lang w:val="fr-FR"/>
        </w:rPr>
        <w:t>gamers</w:t>
      </w:r>
      <w:r w:rsidRPr="00687C7A">
        <w:rPr>
          <w:lang w:val="fr-FR"/>
        </w:rPr>
        <w:t>.</w:t>
      </w:r>
      <w:r>
        <w:rPr>
          <w:lang w:val="fr-FR"/>
        </w:rPr>
        <w:t xml:space="preserve"> </w:t>
      </w:r>
      <w:r w:rsidRPr="00687C7A">
        <w:rPr>
          <w:lang w:val="fr-FR"/>
        </w:rPr>
        <w:t xml:space="preserve">La solution de compromis évidente consiste à connecter la console </w:t>
      </w:r>
      <w:r w:rsidR="0088344F">
        <w:rPr>
          <w:lang w:val="fr-FR"/>
        </w:rPr>
        <w:t xml:space="preserve">en </w:t>
      </w:r>
      <w:r w:rsidRPr="00687C7A">
        <w:rPr>
          <w:lang w:val="fr-FR"/>
        </w:rPr>
        <w:t xml:space="preserve">Wi-Fi </w:t>
      </w:r>
      <w:r w:rsidR="0088344F">
        <w:rPr>
          <w:lang w:val="fr-FR"/>
        </w:rPr>
        <w:t>via des répéteurs.</w:t>
      </w:r>
      <w:r w:rsidRPr="00687C7A">
        <w:rPr>
          <w:lang w:val="fr-FR"/>
        </w:rPr>
        <w:t xml:space="preserve"> Dans </w:t>
      </w:r>
      <w:r w:rsidR="0016251B">
        <w:rPr>
          <w:lang w:val="fr-FR"/>
        </w:rPr>
        <w:t>certains</w:t>
      </w:r>
      <w:r w:rsidRPr="00687C7A">
        <w:rPr>
          <w:lang w:val="fr-FR"/>
        </w:rPr>
        <w:t xml:space="preserve"> cas, une telle configuration permet une connexion suffisante pour le jeu. Cependant, elle est malheureusement susceptible de provoquer des interférences, des </w:t>
      </w:r>
      <w:r w:rsidR="0016251B">
        <w:rPr>
          <w:lang w:val="fr-FR"/>
        </w:rPr>
        <w:t>lags</w:t>
      </w:r>
      <w:r w:rsidR="0016251B" w:rsidRPr="00687C7A">
        <w:rPr>
          <w:lang w:val="fr-FR"/>
        </w:rPr>
        <w:t xml:space="preserve"> </w:t>
      </w:r>
      <w:r w:rsidRPr="00687C7A">
        <w:rPr>
          <w:lang w:val="fr-FR"/>
        </w:rPr>
        <w:t>de courte durée et un ping plus élevé.</w:t>
      </w:r>
    </w:p>
    <w:p w14:paraId="65732796" w14:textId="209F75C4" w:rsidR="00BB044E" w:rsidRPr="00D228C7" w:rsidRDefault="009E790D" w:rsidP="00BB044E">
      <w:pPr>
        <w:pStyle w:val="SubheadlinePM"/>
        <w:rPr>
          <w:lang w:val="fr-FR"/>
        </w:rPr>
      </w:pPr>
      <w:bookmarkStart w:id="8" w:name="OLE_LINK15"/>
      <w:bookmarkStart w:id="9" w:name="OLE_LINK16"/>
      <w:bookmarkStart w:id="10" w:name="OLE_LINK17"/>
      <w:r w:rsidRPr="00D228C7">
        <w:rPr>
          <w:lang w:val="fr-FR"/>
        </w:rPr>
        <w:t xml:space="preserve">La </w:t>
      </w:r>
      <w:r w:rsidR="00B322E5" w:rsidRPr="00D228C7">
        <w:rPr>
          <w:lang w:val="fr-FR"/>
        </w:rPr>
        <w:t>solution</w:t>
      </w:r>
      <w:r w:rsidR="00163B8F">
        <w:rPr>
          <w:lang w:val="fr-FR"/>
        </w:rPr>
        <w:t xml:space="preserve"> </w:t>
      </w:r>
      <w:r w:rsidR="00B322E5" w:rsidRPr="00D228C7">
        <w:rPr>
          <w:lang w:val="fr-FR"/>
        </w:rPr>
        <w:t xml:space="preserve">: </w:t>
      </w:r>
      <w:bookmarkEnd w:id="8"/>
      <w:bookmarkEnd w:id="9"/>
      <w:bookmarkEnd w:id="10"/>
      <w:r w:rsidRPr="00D228C7">
        <w:rPr>
          <w:lang w:val="fr-FR"/>
        </w:rPr>
        <w:t>le CPL</w:t>
      </w:r>
    </w:p>
    <w:p w14:paraId="3289C17D" w14:textId="35A87110" w:rsidR="00BB044E" w:rsidRPr="00D228C7" w:rsidRDefault="00D228C7" w:rsidP="003C2439">
      <w:pPr>
        <w:pStyle w:val="StandardtextPM"/>
        <w:jc w:val="both"/>
        <w:rPr>
          <w:lang w:val="fr-FR"/>
        </w:rPr>
      </w:pPr>
      <w:r w:rsidRPr="00D228C7">
        <w:rPr>
          <w:lang w:val="fr-FR"/>
        </w:rPr>
        <w:t>Heureusement, il existe une solution simple à tous ces problèmes</w:t>
      </w:r>
      <w:r w:rsidR="003C2439">
        <w:rPr>
          <w:lang w:val="fr-FR"/>
        </w:rPr>
        <w:t xml:space="preserve"> : le CPL (Courant Porteur en Ligne). Cette </w:t>
      </w:r>
      <w:r w:rsidRPr="00D228C7">
        <w:rPr>
          <w:lang w:val="fr-FR"/>
        </w:rPr>
        <w:t xml:space="preserve">technologie permet </w:t>
      </w:r>
      <w:r w:rsidR="003C2439">
        <w:rPr>
          <w:lang w:val="fr-FR"/>
        </w:rPr>
        <w:t>de s’affranchir d</w:t>
      </w:r>
      <w:r w:rsidRPr="00D228C7">
        <w:rPr>
          <w:lang w:val="fr-FR"/>
        </w:rPr>
        <w:t>es murs</w:t>
      </w:r>
      <w:r w:rsidR="003C2439">
        <w:rPr>
          <w:lang w:val="fr-FR"/>
        </w:rPr>
        <w:t xml:space="preserve"> et </w:t>
      </w:r>
      <w:r w:rsidRPr="00D228C7">
        <w:rPr>
          <w:lang w:val="fr-FR"/>
        </w:rPr>
        <w:t>d'améliorer le ping</w:t>
      </w:r>
      <w:r w:rsidR="003C2439">
        <w:rPr>
          <w:lang w:val="fr-FR"/>
        </w:rPr>
        <w:t xml:space="preserve"> habituellement constaté lors d’une connexion en WiFi</w:t>
      </w:r>
      <w:r w:rsidRPr="00D228C7">
        <w:rPr>
          <w:lang w:val="fr-FR"/>
        </w:rPr>
        <w:t xml:space="preserve">. En effet, les solutions </w:t>
      </w:r>
      <w:r w:rsidR="00E51C91">
        <w:rPr>
          <w:lang w:val="fr-FR"/>
        </w:rPr>
        <w:t>CPL de devolo</w:t>
      </w:r>
      <w:r w:rsidRPr="00D228C7">
        <w:rPr>
          <w:lang w:val="fr-FR"/>
        </w:rPr>
        <w:t xml:space="preserve"> utilisent simplement les lignes électriques existantes comme une autoroute de données. </w:t>
      </w:r>
      <w:r w:rsidR="0016251B">
        <w:rPr>
          <w:lang w:val="fr-FR"/>
        </w:rPr>
        <w:t xml:space="preserve">Pour cela il suffit simplement de brancher les </w:t>
      </w:r>
      <w:r w:rsidRPr="00D228C7">
        <w:rPr>
          <w:lang w:val="fr-FR"/>
        </w:rPr>
        <w:t xml:space="preserve">adaptateurs, qui transforment chaque prise de courant en une prise de réseau. Un adaptateur est connecté directement </w:t>
      </w:r>
      <w:r w:rsidR="0016251B">
        <w:rPr>
          <w:lang w:val="fr-FR"/>
        </w:rPr>
        <w:t>à la box internet</w:t>
      </w:r>
      <w:r w:rsidR="00E51C91">
        <w:rPr>
          <w:lang w:val="fr-FR"/>
        </w:rPr>
        <w:t xml:space="preserve">. </w:t>
      </w:r>
      <w:r w:rsidR="0016251B">
        <w:rPr>
          <w:lang w:val="fr-FR"/>
        </w:rPr>
        <w:t>L</w:t>
      </w:r>
      <w:r w:rsidR="0016251B" w:rsidRPr="00D228C7">
        <w:rPr>
          <w:lang w:val="fr-FR"/>
        </w:rPr>
        <w:t xml:space="preserve">es </w:t>
      </w:r>
      <w:r w:rsidRPr="00D228C7">
        <w:rPr>
          <w:lang w:val="fr-FR"/>
        </w:rPr>
        <w:t xml:space="preserve">adaptateurs </w:t>
      </w:r>
      <w:r w:rsidR="0016251B">
        <w:rPr>
          <w:lang w:val="fr-FR"/>
        </w:rPr>
        <w:t xml:space="preserve">complémentaires </w:t>
      </w:r>
      <w:r w:rsidR="00E51C91">
        <w:rPr>
          <w:lang w:val="fr-FR"/>
        </w:rPr>
        <w:t>sont</w:t>
      </w:r>
      <w:r w:rsidRPr="00D228C7">
        <w:rPr>
          <w:lang w:val="fr-FR"/>
        </w:rPr>
        <w:t xml:space="preserve"> ensuite </w:t>
      </w:r>
      <w:r w:rsidR="0016251B">
        <w:rPr>
          <w:lang w:val="fr-FR"/>
        </w:rPr>
        <w:t xml:space="preserve">branchés </w:t>
      </w:r>
      <w:r w:rsidRPr="00D228C7">
        <w:rPr>
          <w:lang w:val="fr-FR"/>
        </w:rPr>
        <w:t xml:space="preserve">dans les prises électriques </w:t>
      </w:r>
      <w:r w:rsidR="0016251B">
        <w:rPr>
          <w:lang w:val="fr-FR"/>
        </w:rPr>
        <w:t>où la connexion fait défaut</w:t>
      </w:r>
      <w:r w:rsidRPr="00D228C7">
        <w:rPr>
          <w:lang w:val="fr-FR"/>
        </w:rPr>
        <w:t xml:space="preserve">, et peuvent être utilisés comme point d'accès </w:t>
      </w:r>
      <w:r w:rsidR="0016251B">
        <w:rPr>
          <w:lang w:val="fr-FR"/>
        </w:rPr>
        <w:t>I</w:t>
      </w:r>
      <w:r w:rsidRPr="00D228C7">
        <w:rPr>
          <w:lang w:val="fr-FR"/>
        </w:rPr>
        <w:t xml:space="preserve">nternet. </w:t>
      </w:r>
      <w:r w:rsidR="00E51C91">
        <w:rPr>
          <w:lang w:val="fr-FR"/>
        </w:rPr>
        <w:t>Cette connexion câblée est s</w:t>
      </w:r>
      <w:r w:rsidRPr="00D228C7">
        <w:rPr>
          <w:lang w:val="fr-FR"/>
        </w:rPr>
        <w:t xml:space="preserve">table, </w:t>
      </w:r>
      <w:r w:rsidR="00E51C91">
        <w:rPr>
          <w:lang w:val="fr-FR"/>
        </w:rPr>
        <w:t xml:space="preserve">performante (jusqu’à 2400 Mbps) </w:t>
      </w:r>
      <w:r w:rsidRPr="00D228C7">
        <w:rPr>
          <w:lang w:val="fr-FR"/>
        </w:rPr>
        <w:t xml:space="preserve">et </w:t>
      </w:r>
      <w:r w:rsidR="00E51C91">
        <w:rPr>
          <w:lang w:val="fr-FR"/>
        </w:rPr>
        <w:t>totalement</w:t>
      </w:r>
      <w:r w:rsidRPr="00D228C7">
        <w:rPr>
          <w:lang w:val="fr-FR"/>
        </w:rPr>
        <w:t xml:space="preserve"> évoluti</w:t>
      </w:r>
      <w:r w:rsidR="00E51C91">
        <w:rPr>
          <w:lang w:val="fr-FR"/>
        </w:rPr>
        <w:t>ve.</w:t>
      </w:r>
    </w:p>
    <w:p w14:paraId="5E38D37E" w14:textId="79FE6ABB" w:rsidR="003927C8" w:rsidRPr="0043347F" w:rsidRDefault="009B61C0" w:rsidP="0070320B">
      <w:pPr>
        <w:pStyle w:val="SubheadlinePM"/>
        <w:rPr>
          <w:lang w:val="fr-FR"/>
        </w:rPr>
      </w:pPr>
      <w:bookmarkStart w:id="11" w:name="OLE_LINK18"/>
      <w:bookmarkStart w:id="12" w:name="OLE_LINK19"/>
      <w:bookmarkStart w:id="13" w:name="OLE_LINK20"/>
      <w:bookmarkStart w:id="14" w:name="OLE_LINK21"/>
      <w:bookmarkStart w:id="15" w:name="OLE_LINK5"/>
      <w:bookmarkStart w:id="16" w:name="OLE_LINK6"/>
      <w:proofErr w:type="gramStart"/>
      <w:r w:rsidRPr="0043347F">
        <w:rPr>
          <w:lang w:val="fr-FR"/>
        </w:rPr>
        <w:t>devolo</w:t>
      </w:r>
      <w:proofErr w:type="gramEnd"/>
      <w:r w:rsidRPr="0043347F">
        <w:rPr>
          <w:lang w:val="fr-FR"/>
        </w:rPr>
        <w:t xml:space="preserve"> </w:t>
      </w:r>
      <w:bookmarkEnd w:id="11"/>
      <w:bookmarkEnd w:id="12"/>
      <w:r w:rsidR="000D1AAB" w:rsidRPr="0043347F">
        <w:rPr>
          <w:lang w:val="fr-FR"/>
        </w:rPr>
        <w:t>à la rescousse</w:t>
      </w:r>
    </w:p>
    <w:p w14:paraId="17DE2808" w14:textId="1ABEDBD5" w:rsidR="0043347F" w:rsidRPr="0043347F" w:rsidRDefault="0043347F" w:rsidP="0043347F">
      <w:pPr>
        <w:pStyle w:val="StandardtextPM"/>
        <w:jc w:val="both"/>
        <w:rPr>
          <w:lang w:val="fr-FR"/>
        </w:rPr>
      </w:pPr>
      <w:bookmarkStart w:id="17" w:name="OLE_LINK22"/>
      <w:bookmarkStart w:id="18" w:name="OLE_LINK23"/>
      <w:bookmarkEnd w:id="13"/>
      <w:bookmarkEnd w:id="14"/>
      <w:r w:rsidRPr="0043347F">
        <w:rPr>
          <w:lang w:val="fr-FR"/>
        </w:rPr>
        <w:t xml:space="preserve">L'entreprise allemande devolo est le pionnier et le </w:t>
      </w:r>
      <w:r>
        <w:rPr>
          <w:lang w:val="fr-FR"/>
        </w:rPr>
        <w:t>leader</w:t>
      </w:r>
      <w:r w:rsidRPr="0043347F">
        <w:rPr>
          <w:lang w:val="fr-FR"/>
        </w:rPr>
        <w:t xml:space="preserve"> de l'innovation dans le domaine d</w:t>
      </w:r>
      <w:r>
        <w:rPr>
          <w:lang w:val="fr-FR"/>
        </w:rPr>
        <w:t>u CPL</w:t>
      </w:r>
      <w:r w:rsidRPr="0043347F">
        <w:rPr>
          <w:lang w:val="fr-FR"/>
        </w:rPr>
        <w:t xml:space="preserve"> depuis 2002</w:t>
      </w:r>
      <w:r>
        <w:rPr>
          <w:lang w:val="fr-FR"/>
        </w:rPr>
        <w:t>.</w:t>
      </w:r>
      <w:r w:rsidRPr="0043347F">
        <w:rPr>
          <w:lang w:val="fr-FR"/>
        </w:rPr>
        <w:t xml:space="preserve"> </w:t>
      </w:r>
      <w:r>
        <w:rPr>
          <w:lang w:val="fr-FR"/>
        </w:rPr>
        <w:t>G</w:t>
      </w:r>
      <w:r w:rsidRPr="0043347F">
        <w:rPr>
          <w:lang w:val="fr-FR"/>
        </w:rPr>
        <w:t xml:space="preserve">râce à </w:t>
      </w:r>
      <w:r>
        <w:rPr>
          <w:lang w:val="fr-FR"/>
        </w:rPr>
        <w:t>la gamme</w:t>
      </w:r>
      <w:r w:rsidRPr="0043347F">
        <w:rPr>
          <w:lang w:val="fr-FR"/>
        </w:rPr>
        <w:t xml:space="preserve"> Magic, </w:t>
      </w:r>
      <w:r>
        <w:rPr>
          <w:lang w:val="fr-FR"/>
        </w:rPr>
        <w:t xml:space="preserve">devolo propose </w:t>
      </w:r>
      <w:r w:rsidRPr="0043347F">
        <w:rPr>
          <w:lang w:val="fr-FR"/>
        </w:rPr>
        <w:t xml:space="preserve">des performances </w:t>
      </w:r>
      <w:r>
        <w:rPr>
          <w:lang w:val="fr-FR"/>
        </w:rPr>
        <w:t>optimales</w:t>
      </w:r>
      <w:r w:rsidRPr="0043347F">
        <w:rPr>
          <w:lang w:val="fr-FR"/>
        </w:rPr>
        <w:t xml:space="preserve"> pour les consoles de jeu </w:t>
      </w:r>
      <w:r>
        <w:rPr>
          <w:lang w:val="fr-FR"/>
        </w:rPr>
        <w:t>de dernières générations</w:t>
      </w:r>
      <w:r w:rsidRPr="0043347F">
        <w:rPr>
          <w:lang w:val="fr-FR"/>
        </w:rPr>
        <w:t xml:space="preserve">. </w:t>
      </w:r>
      <w:r>
        <w:rPr>
          <w:lang w:val="fr-FR"/>
        </w:rPr>
        <w:t xml:space="preserve">Elles peuvent être connectées </w:t>
      </w:r>
      <w:r w:rsidR="00C416C7">
        <w:rPr>
          <w:lang w:val="fr-FR"/>
        </w:rPr>
        <w:t>dans les meilleures conditions</w:t>
      </w:r>
      <w:r w:rsidRPr="0043347F">
        <w:rPr>
          <w:lang w:val="fr-FR"/>
        </w:rPr>
        <w:t xml:space="preserve"> même s</w:t>
      </w:r>
      <w:r w:rsidR="00C416C7">
        <w:rPr>
          <w:lang w:val="fr-FR"/>
        </w:rPr>
        <w:t>i elles sont</w:t>
      </w:r>
      <w:r w:rsidRPr="0043347F">
        <w:rPr>
          <w:lang w:val="fr-FR"/>
        </w:rPr>
        <w:t xml:space="preserve"> très éloigné</w:t>
      </w:r>
      <w:r w:rsidR="00C416C7">
        <w:rPr>
          <w:lang w:val="fr-FR"/>
        </w:rPr>
        <w:t>es</w:t>
      </w:r>
      <w:r w:rsidRPr="0043347F">
        <w:rPr>
          <w:lang w:val="fr-FR"/>
        </w:rPr>
        <w:t xml:space="preserve"> </w:t>
      </w:r>
      <w:r w:rsidR="00C416C7">
        <w:rPr>
          <w:lang w:val="fr-FR"/>
        </w:rPr>
        <w:t>de la box Internet</w:t>
      </w:r>
      <w:r w:rsidRPr="0043347F">
        <w:rPr>
          <w:lang w:val="fr-FR"/>
        </w:rPr>
        <w:t>. Un autre avantage</w:t>
      </w:r>
      <w:r w:rsidR="00C416C7">
        <w:rPr>
          <w:lang w:val="fr-FR"/>
        </w:rPr>
        <w:t xml:space="preserve"> très important</w:t>
      </w:r>
      <w:r w:rsidRPr="0043347F">
        <w:rPr>
          <w:lang w:val="fr-FR"/>
        </w:rPr>
        <w:t xml:space="preserve"> du réseau </w:t>
      </w:r>
      <w:r w:rsidR="009B37EB">
        <w:rPr>
          <w:lang w:val="fr-FR"/>
        </w:rPr>
        <w:t xml:space="preserve">CPL </w:t>
      </w:r>
      <w:r w:rsidRPr="0043347F">
        <w:rPr>
          <w:lang w:val="fr-FR"/>
        </w:rPr>
        <w:t>devolo</w:t>
      </w:r>
      <w:r w:rsidR="009B37EB">
        <w:rPr>
          <w:lang w:val="fr-FR"/>
        </w:rPr>
        <w:t xml:space="preserve"> Magic</w:t>
      </w:r>
      <w:r w:rsidRPr="0043347F">
        <w:rPr>
          <w:lang w:val="fr-FR"/>
        </w:rPr>
        <w:t xml:space="preserve"> est le contrôle intelligent du trafic de données</w:t>
      </w:r>
      <w:r w:rsidR="009B37EB">
        <w:rPr>
          <w:lang w:val="fr-FR"/>
        </w:rPr>
        <w:t>.</w:t>
      </w:r>
      <w:r w:rsidRPr="0043347F">
        <w:rPr>
          <w:lang w:val="fr-FR"/>
        </w:rPr>
        <w:t xml:space="preserve"> </w:t>
      </w:r>
      <w:r w:rsidR="009B37EB">
        <w:rPr>
          <w:lang w:val="fr-FR"/>
        </w:rPr>
        <w:t>L</w:t>
      </w:r>
      <w:r w:rsidRPr="0043347F">
        <w:rPr>
          <w:lang w:val="fr-FR"/>
        </w:rPr>
        <w:t xml:space="preserve">e </w:t>
      </w:r>
      <w:r w:rsidR="009B37EB">
        <w:rPr>
          <w:lang w:val="fr-FR"/>
        </w:rPr>
        <w:t xml:space="preserve">gaming </w:t>
      </w:r>
      <w:r w:rsidRPr="0043347F">
        <w:rPr>
          <w:lang w:val="fr-FR"/>
        </w:rPr>
        <w:t>est automatiquement priorisé</w:t>
      </w:r>
      <w:r w:rsidR="009B37EB">
        <w:rPr>
          <w:lang w:val="fr-FR"/>
        </w:rPr>
        <w:t xml:space="preserve"> pour maximiser les performances de la connexion Internet</w:t>
      </w:r>
      <w:r w:rsidRPr="0043347F">
        <w:rPr>
          <w:lang w:val="fr-FR"/>
        </w:rPr>
        <w:t xml:space="preserve">. Selon le modèle choisi, les adaptateurs devolo Magic fournissent également un réseau Wi-Fi </w:t>
      </w:r>
      <w:proofErr w:type="spellStart"/>
      <w:r w:rsidR="009B37EB">
        <w:rPr>
          <w:lang w:val="fr-FR"/>
        </w:rPr>
        <w:t>Mesh</w:t>
      </w:r>
      <w:proofErr w:type="spellEnd"/>
      <w:r w:rsidRPr="0043347F">
        <w:rPr>
          <w:lang w:val="fr-FR"/>
        </w:rPr>
        <w:t xml:space="preserve"> de pointe et font donc office de points d'accès Wi-Fi qui alimentent également de manière idéale les appareils mobiles.</w:t>
      </w:r>
    </w:p>
    <w:bookmarkEnd w:id="17"/>
    <w:bookmarkEnd w:id="18"/>
    <w:p w14:paraId="792995F3" w14:textId="4B375A0F" w:rsidR="001A2249" w:rsidRPr="00D02022" w:rsidRDefault="000D1AAB" w:rsidP="001A2249">
      <w:pPr>
        <w:pStyle w:val="SubheadlinePM"/>
        <w:rPr>
          <w:lang w:val="fr-FR"/>
        </w:rPr>
      </w:pPr>
      <w:r w:rsidRPr="00D02022">
        <w:rPr>
          <w:lang w:val="fr-FR"/>
        </w:rPr>
        <w:t>La gamme</w:t>
      </w:r>
      <w:r w:rsidR="001A2249" w:rsidRPr="00D02022">
        <w:rPr>
          <w:lang w:val="fr-FR"/>
        </w:rPr>
        <w:t xml:space="preserve"> devolo Magic</w:t>
      </w:r>
    </w:p>
    <w:bookmarkEnd w:id="0"/>
    <w:bookmarkEnd w:id="1"/>
    <w:bookmarkEnd w:id="15"/>
    <w:bookmarkEnd w:id="16"/>
    <w:p w14:paraId="3190F92D" w14:textId="3314B2C6" w:rsidR="006D3EA6" w:rsidRDefault="00D02022" w:rsidP="006D3EA6">
      <w:pPr>
        <w:pStyle w:val="StandardtextPM"/>
        <w:jc w:val="both"/>
        <w:rPr>
          <w:lang w:val="fr-FR"/>
        </w:rPr>
      </w:pPr>
      <w:r w:rsidRPr="00D02022">
        <w:rPr>
          <w:lang w:val="fr-FR"/>
        </w:rPr>
        <w:t>L</w:t>
      </w:r>
      <w:r>
        <w:rPr>
          <w:lang w:val="fr-FR"/>
        </w:rPr>
        <w:t xml:space="preserve">e </w:t>
      </w:r>
      <w:r w:rsidRPr="00D02022">
        <w:rPr>
          <w:lang w:val="fr-FR"/>
        </w:rPr>
        <w:t xml:space="preserve">devolo Magic 2 LAN triple est particulièrement intéressant pour les fans de jeux vidéo </w:t>
      </w:r>
      <w:r>
        <w:rPr>
          <w:lang w:val="fr-FR"/>
        </w:rPr>
        <w:t>grâce à</w:t>
      </w:r>
      <w:r w:rsidRPr="00D02022">
        <w:rPr>
          <w:lang w:val="fr-FR"/>
        </w:rPr>
        <w:t xml:space="preserve"> ses trois ports </w:t>
      </w:r>
      <w:r w:rsidR="0016251B">
        <w:rPr>
          <w:lang w:val="fr-FR"/>
        </w:rPr>
        <w:t xml:space="preserve">Ethernet </w:t>
      </w:r>
      <w:r w:rsidRPr="00D02022">
        <w:rPr>
          <w:lang w:val="fr-FR"/>
        </w:rPr>
        <w:t xml:space="preserve">gigabit. Il est disponible </w:t>
      </w:r>
      <w:r>
        <w:rPr>
          <w:lang w:val="fr-FR"/>
        </w:rPr>
        <w:t xml:space="preserve">en </w:t>
      </w:r>
      <w:r w:rsidRPr="00D02022">
        <w:rPr>
          <w:lang w:val="fr-FR"/>
        </w:rPr>
        <w:t>kit de démarrage avec deux adaptateurs au prix de 139,90 €</w:t>
      </w:r>
      <w:r w:rsidR="00F0260E">
        <w:rPr>
          <w:lang w:val="fr-FR"/>
        </w:rPr>
        <w:t xml:space="preserve"> TTC</w:t>
      </w:r>
      <w:r w:rsidR="00B948EB">
        <w:rPr>
          <w:lang w:val="fr-FR"/>
        </w:rPr>
        <w:t xml:space="preserve"> et </w:t>
      </w:r>
      <w:r w:rsidRPr="00D02022">
        <w:rPr>
          <w:lang w:val="fr-FR"/>
        </w:rPr>
        <w:t>comme adaptateur individuel au prix de 79,90 €</w:t>
      </w:r>
      <w:r w:rsidR="00F0260E">
        <w:rPr>
          <w:lang w:val="fr-FR"/>
        </w:rPr>
        <w:t xml:space="preserve"> TTC</w:t>
      </w:r>
      <w:r w:rsidR="00B948EB">
        <w:rPr>
          <w:lang w:val="fr-FR"/>
        </w:rPr>
        <w:t xml:space="preserve">. </w:t>
      </w:r>
      <w:r w:rsidRPr="00D02022">
        <w:rPr>
          <w:lang w:val="fr-FR"/>
        </w:rPr>
        <w:t xml:space="preserve">Tous ceux qui apprécient la combinaison de </w:t>
      </w:r>
      <w:r w:rsidR="00B948EB">
        <w:rPr>
          <w:lang w:val="fr-FR"/>
        </w:rPr>
        <w:t>CPL</w:t>
      </w:r>
      <w:r w:rsidRPr="00D02022">
        <w:rPr>
          <w:lang w:val="fr-FR"/>
        </w:rPr>
        <w:t xml:space="preserve"> et </w:t>
      </w:r>
      <w:r w:rsidRPr="00D02022">
        <w:rPr>
          <w:lang w:val="fr-FR"/>
        </w:rPr>
        <w:lastRenderedPageBreak/>
        <w:t xml:space="preserve">de Wi-Fi </w:t>
      </w:r>
      <w:proofErr w:type="spellStart"/>
      <w:r w:rsidR="00B948EB">
        <w:rPr>
          <w:lang w:val="fr-FR"/>
        </w:rPr>
        <w:t>Mesh</w:t>
      </w:r>
      <w:proofErr w:type="spellEnd"/>
      <w:r w:rsidRPr="00D02022">
        <w:rPr>
          <w:lang w:val="fr-FR"/>
        </w:rPr>
        <w:t xml:space="preserve"> choisiront </w:t>
      </w:r>
      <w:r w:rsidR="006D3EA6">
        <w:rPr>
          <w:lang w:val="fr-FR"/>
        </w:rPr>
        <w:t xml:space="preserve">le </w:t>
      </w:r>
      <w:proofErr w:type="spellStart"/>
      <w:r w:rsidR="006D3EA6">
        <w:rPr>
          <w:lang w:val="fr-FR"/>
        </w:rPr>
        <w:t>devolo</w:t>
      </w:r>
      <w:proofErr w:type="spellEnd"/>
      <w:r w:rsidR="006D3EA6">
        <w:rPr>
          <w:lang w:val="fr-FR"/>
        </w:rPr>
        <w:t xml:space="preserve"> </w:t>
      </w:r>
      <w:r w:rsidRPr="00D02022">
        <w:rPr>
          <w:lang w:val="fr-FR"/>
        </w:rPr>
        <w:t xml:space="preserve">Magic 2 WiFi. En plus de deux ports Gigabit </w:t>
      </w:r>
      <w:r w:rsidR="0016251B">
        <w:rPr>
          <w:lang w:val="fr-FR"/>
        </w:rPr>
        <w:t xml:space="preserve">Ethernet </w:t>
      </w:r>
      <w:r w:rsidRPr="00D02022">
        <w:rPr>
          <w:lang w:val="fr-FR"/>
        </w:rPr>
        <w:t xml:space="preserve">intégrés, ces adaptateurs offrent un Wi-Fi extrêmement stable grâce à la technologie MIMO qui permet de prendre en charge simultanément plusieurs appareils. </w:t>
      </w:r>
      <w:proofErr w:type="spellStart"/>
      <w:proofErr w:type="gramStart"/>
      <w:r w:rsidRPr="00D02022">
        <w:rPr>
          <w:lang w:val="fr-FR"/>
        </w:rPr>
        <w:t>devolo</w:t>
      </w:r>
      <w:proofErr w:type="spellEnd"/>
      <w:proofErr w:type="gramEnd"/>
      <w:r w:rsidRPr="00D02022">
        <w:rPr>
          <w:lang w:val="fr-FR"/>
        </w:rPr>
        <w:t xml:space="preserve"> Magic 2 </w:t>
      </w:r>
      <w:proofErr w:type="spellStart"/>
      <w:r w:rsidRPr="00D02022">
        <w:rPr>
          <w:lang w:val="fr-FR"/>
        </w:rPr>
        <w:t>WiFi</w:t>
      </w:r>
      <w:proofErr w:type="spellEnd"/>
      <w:r w:rsidRPr="00D02022">
        <w:rPr>
          <w:lang w:val="fr-FR"/>
        </w:rPr>
        <w:t xml:space="preserve"> </w:t>
      </w:r>
      <w:proofErr w:type="spellStart"/>
      <w:r w:rsidRPr="00D02022">
        <w:rPr>
          <w:lang w:val="fr-FR"/>
        </w:rPr>
        <w:t>next</w:t>
      </w:r>
      <w:proofErr w:type="spellEnd"/>
      <w:r w:rsidRPr="00D02022">
        <w:rPr>
          <w:lang w:val="fr-FR"/>
        </w:rPr>
        <w:t xml:space="preserve"> est disponible en kit de démarrage avec deux adaptateurs pour 199,90 €</w:t>
      </w:r>
      <w:r w:rsidR="00F0260E">
        <w:rPr>
          <w:lang w:val="fr-FR"/>
        </w:rPr>
        <w:t xml:space="preserve"> TTC</w:t>
      </w:r>
      <w:r w:rsidRPr="00D02022">
        <w:rPr>
          <w:lang w:val="fr-FR"/>
        </w:rPr>
        <w:t xml:space="preserve">, en kit </w:t>
      </w:r>
      <w:proofErr w:type="spellStart"/>
      <w:r w:rsidR="0016251B">
        <w:rPr>
          <w:lang w:val="fr-FR"/>
        </w:rPr>
        <w:t>M</w:t>
      </w:r>
      <w:r w:rsidR="0016251B" w:rsidRPr="00D02022">
        <w:rPr>
          <w:lang w:val="fr-FR"/>
        </w:rPr>
        <w:t>ulti</w:t>
      </w:r>
      <w:r w:rsidR="006D3EA6">
        <w:rPr>
          <w:lang w:val="fr-FR"/>
        </w:rPr>
        <w:t>room</w:t>
      </w:r>
      <w:proofErr w:type="spellEnd"/>
      <w:r w:rsidR="006D3EA6">
        <w:rPr>
          <w:lang w:val="fr-FR"/>
        </w:rPr>
        <w:t xml:space="preserve"> </w:t>
      </w:r>
      <w:r w:rsidRPr="00D02022">
        <w:rPr>
          <w:lang w:val="fr-FR"/>
        </w:rPr>
        <w:t>avec trois adaptateurs pour 299,90 €</w:t>
      </w:r>
      <w:r w:rsidR="00F0260E">
        <w:rPr>
          <w:lang w:val="fr-FR"/>
        </w:rPr>
        <w:t xml:space="preserve"> TTC</w:t>
      </w:r>
      <w:r w:rsidRPr="00D02022">
        <w:rPr>
          <w:lang w:val="fr-FR"/>
        </w:rPr>
        <w:t xml:space="preserve"> ou individuellement au prix de 129,90 €</w:t>
      </w:r>
      <w:r w:rsidR="00F0260E">
        <w:rPr>
          <w:lang w:val="fr-FR"/>
        </w:rPr>
        <w:t xml:space="preserve"> TTC</w:t>
      </w:r>
      <w:r w:rsidRPr="00D02022">
        <w:rPr>
          <w:lang w:val="fr-FR"/>
        </w:rPr>
        <w:t xml:space="preserve">. </w:t>
      </w:r>
    </w:p>
    <w:p w14:paraId="0FAAA74F" w14:textId="77777777" w:rsidR="006D3EA6" w:rsidRDefault="006D3EA6" w:rsidP="00D02022">
      <w:pPr>
        <w:pStyle w:val="StandardtextPM"/>
        <w:rPr>
          <w:lang w:val="fr-FR"/>
        </w:rPr>
      </w:pPr>
    </w:p>
    <w:p w14:paraId="504F401E" w14:textId="798E8F8A" w:rsidR="00D02022" w:rsidRPr="00D02022" w:rsidRDefault="00D02022" w:rsidP="00D02022">
      <w:pPr>
        <w:pStyle w:val="StandardtextPM"/>
        <w:rPr>
          <w:lang w:val="fr-FR"/>
        </w:rPr>
      </w:pPr>
      <w:r w:rsidRPr="00D02022">
        <w:rPr>
          <w:lang w:val="fr-FR"/>
        </w:rPr>
        <w:t xml:space="preserve">Une autre solution combinée </w:t>
      </w:r>
      <w:r w:rsidR="000876BF">
        <w:rPr>
          <w:lang w:val="fr-FR"/>
        </w:rPr>
        <w:t>plus abordable</w:t>
      </w:r>
      <w:r w:rsidRPr="00D02022">
        <w:rPr>
          <w:lang w:val="fr-FR"/>
        </w:rPr>
        <w:t xml:space="preserve"> est</w:t>
      </w:r>
      <w:r w:rsidR="000876BF">
        <w:rPr>
          <w:lang w:val="fr-FR"/>
        </w:rPr>
        <w:t xml:space="preserve"> disponible avec le</w:t>
      </w:r>
      <w:r w:rsidRPr="00D02022">
        <w:rPr>
          <w:lang w:val="fr-FR"/>
        </w:rPr>
        <w:t xml:space="preserve"> Magic 1 WiFi</w:t>
      </w:r>
      <w:r w:rsidR="000876BF">
        <w:rPr>
          <w:lang w:val="fr-FR"/>
        </w:rPr>
        <w:t xml:space="preserve"> </w:t>
      </w:r>
      <w:r w:rsidRPr="00D02022">
        <w:rPr>
          <w:lang w:val="fr-FR"/>
        </w:rPr>
        <w:t>avec des vitesses Wi-Fi allant jusqu'à 1 200 Mbps. Son prix est de 99,90</w:t>
      </w:r>
      <w:r w:rsidR="00F0260E">
        <w:rPr>
          <w:lang w:val="fr-FR"/>
        </w:rPr>
        <w:t xml:space="preserve"> </w:t>
      </w:r>
      <w:r w:rsidR="00F0260E" w:rsidRPr="00D02022">
        <w:rPr>
          <w:lang w:val="fr-FR"/>
        </w:rPr>
        <w:t>€</w:t>
      </w:r>
      <w:r w:rsidRPr="00D02022">
        <w:rPr>
          <w:lang w:val="fr-FR"/>
        </w:rPr>
        <w:t xml:space="preserve"> </w:t>
      </w:r>
      <w:r w:rsidR="00F0260E">
        <w:rPr>
          <w:lang w:val="fr-FR"/>
        </w:rPr>
        <w:t>TTC</w:t>
      </w:r>
      <w:r w:rsidRPr="00D02022">
        <w:rPr>
          <w:lang w:val="fr-FR"/>
        </w:rPr>
        <w:t xml:space="preserve"> à l'unité, de 149,90 </w:t>
      </w:r>
      <w:r w:rsidR="00F0260E" w:rsidRPr="00D02022">
        <w:rPr>
          <w:lang w:val="fr-FR"/>
        </w:rPr>
        <w:t>€</w:t>
      </w:r>
      <w:r w:rsidR="00F0260E">
        <w:rPr>
          <w:lang w:val="fr-FR"/>
        </w:rPr>
        <w:t xml:space="preserve"> TTC</w:t>
      </w:r>
      <w:r w:rsidRPr="00D02022">
        <w:rPr>
          <w:lang w:val="fr-FR"/>
        </w:rPr>
        <w:t xml:space="preserve"> pour un kit de démarrage avec deux adaptateurs et de 239,90 </w:t>
      </w:r>
      <w:r w:rsidR="00F0260E" w:rsidRPr="00D02022">
        <w:rPr>
          <w:lang w:val="fr-FR"/>
        </w:rPr>
        <w:t>€</w:t>
      </w:r>
      <w:r w:rsidR="00F0260E">
        <w:rPr>
          <w:lang w:val="fr-FR"/>
        </w:rPr>
        <w:t xml:space="preserve"> TTC</w:t>
      </w:r>
      <w:r w:rsidRPr="00D02022">
        <w:rPr>
          <w:lang w:val="fr-FR"/>
        </w:rPr>
        <w:t xml:space="preserve"> pour un kit </w:t>
      </w:r>
      <w:proofErr w:type="spellStart"/>
      <w:r w:rsidR="0016251B">
        <w:rPr>
          <w:lang w:val="fr-FR"/>
        </w:rPr>
        <w:t>M</w:t>
      </w:r>
      <w:r w:rsidR="0016251B" w:rsidRPr="00D02022">
        <w:rPr>
          <w:lang w:val="fr-FR"/>
        </w:rPr>
        <w:t>ulti</w:t>
      </w:r>
      <w:r w:rsidR="000876BF">
        <w:rPr>
          <w:lang w:val="fr-FR"/>
        </w:rPr>
        <w:t>room</w:t>
      </w:r>
      <w:proofErr w:type="spellEnd"/>
      <w:r w:rsidRPr="00D02022">
        <w:rPr>
          <w:lang w:val="fr-FR"/>
        </w:rPr>
        <w:t xml:space="preserve"> avec trois adaptateurs.</w:t>
      </w:r>
    </w:p>
    <w:p w14:paraId="0C7A6738" w14:textId="77777777" w:rsidR="000876BF" w:rsidRDefault="000876BF" w:rsidP="00D02022">
      <w:pPr>
        <w:pStyle w:val="StandardtextPM"/>
        <w:rPr>
          <w:lang w:val="fr-FR"/>
        </w:rPr>
      </w:pPr>
    </w:p>
    <w:p w14:paraId="798B0A44" w14:textId="3485CF9C" w:rsidR="002E60DC" w:rsidRPr="00D02022" w:rsidRDefault="00D02022" w:rsidP="00D02022">
      <w:pPr>
        <w:pStyle w:val="StandardtextPM"/>
        <w:rPr>
          <w:lang w:val="fr-FR"/>
        </w:rPr>
      </w:pPr>
      <w:proofErr w:type="gramStart"/>
      <w:r w:rsidRPr="00D02022">
        <w:rPr>
          <w:lang w:val="fr-FR"/>
        </w:rPr>
        <w:t>devolo</w:t>
      </w:r>
      <w:proofErr w:type="gramEnd"/>
      <w:r w:rsidRPr="00D02022">
        <w:rPr>
          <w:lang w:val="fr-FR"/>
        </w:rPr>
        <w:t xml:space="preserve"> offre une garantie fabricant de trois ans sur tous les produits.</w:t>
      </w:r>
    </w:p>
    <w:p w14:paraId="31DD3339" w14:textId="65A222C2" w:rsidR="004A5AC0" w:rsidRPr="007A163F" w:rsidRDefault="004A5AC0" w:rsidP="00352DCE">
      <w:pPr>
        <w:pStyle w:val="StandardtextPM"/>
        <w:rPr>
          <w:lang w:val="fr-FR"/>
        </w:rPr>
      </w:pPr>
    </w:p>
    <w:p w14:paraId="74BA6D83" w14:textId="77777777" w:rsidR="002C5898" w:rsidRDefault="002C5898" w:rsidP="002C5898">
      <w:pPr>
        <w:spacing w:before="360" w:after="120" w:line="336" w:lineRule="atLeast"/>
        <w:rPr>
          <w:rFonts w:ascii="Calibri" w:eastAsia="Calibri" w:hAnsi="Calibri" w:cs="Calibri"/>
          <w:sz w:val="22"/>
          <w:szCs w:val="22"/>
          <w:lang w:val="fr-FR" w:eastAsia="en-US"/>
        </w:rPr>
      </w:pPr>
      <w:r>
        <w:rPr>
          <w:rFonts w:eastAsia="Calibri" w:cs="Arial"/>
          <w:b/>
          <w:bCs/>
          <w:color w:val="434A4F"/>
          <w:sz w:val="28"/>
          <w:szCs w:val="28"/>
          <w:lang w:val="fr-FR" w:eastAsia="en-US"/>
        </w:rPr>
        <w:t>Contact Presse</w:t>
      </w:r>
    </w:p>
    <w:p w14:paraId="2F08249D" w14:textId="77777777" w:rsidR="002C5898" w:rsidRDefault="002C5898" w:rsidP="002C5898">
      <w:pPr>
        <w:spacing w:line="280" w:lineRule="atLeast"/>
        <w:rPr>
          <w:rFonts w:ascii="Calibri" w:eastAsia="Calibri" w:hAnsi="Calibri" w:cs="Calibri"/>
          <w:sz w:val="22"/>
          <w:szCs w:val="22"/>
          <w:lang w:val="fr-FR" w:eastAsia="en-US"/>
        </w:rPr>
      </w:pPr>
      <w:r>
        <w:rPr>
          <w:rFonts w:eastAsia="Calibri" w:cs="Arial"/>
          <w:color w:val="43494B"/>
          <w:lang w:val="fr-FR" w:eastAsia="en-US"/>
        </w:rPr>
        <w:t> </w:t>
      </w:r>
    </w:p>
    <w:p w14:paraId="667175C5" w14:textId="77777777" w:rsidR="002C5898" w:rsidRDefault="002C5898" w:rsidP="002C5898">
      <w:pPr>
        <w:spacing w:line="280" w:lineRule="atLeast"/>
        <w:rPr>
          <w:rFonts w:ascii="Calibri" w:eastAsia="Calibri" w:hAnsi="Calibri" w:cs="Calibri"/>
          <w:sz w:val="22"/>
          <w:szCs w:val="22"/>
          <w:lang w:val="fr-FR" w:eastAsia="en-US"/>
        </w:rPr>
      </w:pPr>
      <w:r>
        <w:rPr>
          <w:rFonts w:eastAsia="Calibri" w:cs="Arial"/>
          <w:b/>
          <w:bCs/>
          <w:color w:val="43494B"/>
          <w:lang w:val="fr-FR" w:eastAsia="en-US"/>
        </w:rPr>
        <w:t>HOP’</w:t>
      </w:r>
      <w:r>
        <w:rPr>
          <w:rFonts w:eastAsia="Calibri" w:cs="Arial"/>
          <w:b/>
          <w:bCs/>
          <w:i/>
          <w:iCs/>
          <w:color w:val="43494B"/>
          <w:lang w:val="fr-FR" w:eastAsia="en-US"/>
        </w:rPr>
        <w:t>N</w:t>
      </w:r>
      <w:r>
        <w:rPr>
          <w:rFonts w:eastAsia="Calibri" w:cs="Arial"/>
          <w:b/>
          <w:bCs/>
          <w:color w:val="43494B"/>
          <w:lang w:val="fr-FR" w:eastAsia="en-US"/>
        </w:rPr>
        <w:t> WORLD</w:t>
      </w:r>
    </w:p>
    <w:p w14:paraId="29C0057F" w14:textId="77777777" w:rsidR="002C5898" w:rsidRDefault="002C5898" w:rsidP="002C5898">
      <w:pPr>
        <w:spacing w:line="280" w:lineRule="atLeast"/>
        <w:rPr>
          <w:rFonts w:ascii="Calibri" w:eastAsia="Calibri" w:hAnsi="Calibri" w:cs="Calibri"/>
          <w:sz w:val="22"/>
          <w:szCs w:val="22"/>
          <w:lang w:val="fr-FR" w:eastAsia="en-US"/>
        </w:rPr>
      </w:pPr>
      <w:r>
        <w:rPr>
          <w:rFonts w:eastAsia="Calibri" w:cs="Arial"/>
          <w:color w:val="43494B"/>
          <w:lang w:val="fr-FR" w:eastAsia="en-US"/>
        </w:rPr>
        <w:t> </w:t>
      </w:r>
    </w:p>
    <w:p w14:paraId="469FA770" w14:textId="77777777" w:rsidR="002C5898" w:rsidRDefault="002C5898" w:rsidP="002C5898">
      <w:pPr>
        <w:spacing w:line="280" w:lineRule="atLeast"/>
        <w:rPr>
          <w:rFonts w:ascii="Calibri" w:eastAsia="Calibri" w:hAnsi="Calibri" w:cs="Calibri"/>
          <w:sz w:val="22"/>
          <w:szCs w:val="22"/>
          <w:lang w:val="fr-FR" w:eastAsia="en-US"/>
        </w:rPr>
      </w:pPr>
      <w:r>
        <w:rPr>
          <w:rFonts w:eastAsia="Calibri" w:cs="Arial"/>
          <w:b/>
          <w:bCs/>
          <w:color w:val="43494B"/>
          <w:lang w:val="fr-FR" w:eastAsia="en-US"/>
        </w:rPr>
        <w:t>Nathalie LESNE</w:t>
      </w:r>
      <w:r>
        <w:rPr>
          <w:rFonts w:ascii="Calibri" w:eastAsia="Calibri" w:hAnsi="Calibri" w:cs="Calibri"/>
          <w:sz w:val="22"/>
          <w:szCs w:val="22"/>
          <w:lang w:val="fr-FR" w:eastAsia="en-US"/>
        </w:rPr>
        <w:br/>
      </w:r>
      <w:r>
        <w:rPr>
          <w:rFonts w:eastAsia="Calibri" w:cs="Arial"/>
          <w:color w:val="43494B"/>
          <w:lang w:val="fr-FR" w:eastAsia="en-US"/>
        </w:rPr>
        <w:t>N° de téléphone : +33 665 15 64 37</w:t>
      </w:r>
      <w:r>
        <w:rPr>
          <w:rFonts w:ascii="Calibri" w:eastAsia="Calibri" w:hAnsi="Calibri" w:cs="Calibri"/>
          <w:sz w:val="22"/>
          <w:szCs w:val="22"/>
          <w:lang w:val="fr-FR" w:eastAsia="en-US"/>
        </w:rPr>
        <w:br/>
      </w:r>
      <w:r>
        <w:rPr>
          <w:rFonts w:eastAsia="Calibri" w:cs="Arial"/>
          <w:color w:val="43494B"/>
          <w:lang w:val="fr-FR" w:eastAsia="en-US"/>
        </w:rPr>
        <w:t xml:space="preserve">Adresse </w:t>
      </w:r>
      <w:proofErr w:type="gramStart"/>
      <w:r>
        <w:rPr>
          <w:rFonts w:eastAsia="Calibri" w:cs="Arial"/>
          <w:color w:val="43494B"/>
          <w:lang w:val="fr-FR" w:eastAsia="en-US"/>
        </w:rPr>
        <w:t>e-mail</w:t>
      </w:r>
      <w:proofErr w:type="gramEnd"/>
      <w:r>
        <w:rPr>
          <w:rFonts w:eastAsia="Calibri" w:cs="Arial"/>
          <w:color w:val="43494B"/>
          <w:lang w:val="fr-FR" w:eastAsia="en-US"/>
        </w:rPr>
        <w:t xml:space="preserve"> : </w:t>
      </w:r>
      <w:hyperlink r:id="rId8" w:history="1">
        <w:r>
          <w:rPr>
            <w:rStyle w:val="Lienhypertexte"/>
            <w:rFonts w:eastAsia="Calibri" w:cs="Arial"/>
            <w:lang w:val="fr-FR" w:eastAsia="en-US"/>
          </w:rPr>
          <w:t>nathalie@hopnworld.com</w:t>
        </w:r>
      </w:hyperlink>
    </w:p>
    <w:p w14:paraId="75E74668" w14:textId="77777777" w:rsidR="002C5898" w:rsidRDefault="002C5898" w:rsidP="002C5898">
      <w:pPr>
        <w:spacing w:line="280" w:lineRule="atLeast"/>
        <w:rPr>
          <w:rFonts w:ascii="Calibri" w:eastAsia="Calibri" w:hAnsi="Calibri" w:cs="Calibri"/>
          <w:sz w:val="22"/>
          <w:szCs w:val="22"/>
          <w:lang w:val="fr-FR" w:eastAsia="en-US"/>
        </w:rPr>
      </w:pPr>
      <w:r>
        <w:rPr>
          <w:rFonts w:eastAsia="Calibri" w:cs="Arial"/>
          <w:color w:val="43494B"/>
          <w:lang w:val="fr-FR" w:eastAsia="en-US"/>
        </w:rPr>
        <w:t> </w:t>
      </w:r>
    </w:p>
    <w:p w14:paraId="4484F200" w14:textId="77777777" w:rsidR="002C5898" w:rsidRDefault="002C5898" w:rsidP="002C5898">
      <w:pPr>
        <w:spacing w:line="280" w:lineRule="atLeast"/>
        <w:rPr>
          <w:rFonts w:ascii="Calibri" w:eastAsia="Calibri" w:hAnsi="Calibri" w:cs="Calibri"/>
          <w:sz w:val="22"/>
          <w:szCs w:val="22"/>
          <w:lang w:val="fr-FR" w:eastAsia="en-US"/>
        </w:rPr>
      </w:pPr>
      <w:r>
        <w:rPr>
          <w:rFonts w:eastAsia="Calibri" w:cs="Arial"/>
          <w:color w:val="43494B"/>
          <w:lang w:val="fr-FR" w:eastAsia="en-US"/>
        </w:rPr>
        <w:t>David BONNIVARD</w:t>
      </w:r>
      <w:r>
        <w:rPr>
          <w:rFonts w:ascii="Calibri" w:eastAsia="Calibri" w:hAnsi="Calibri" w:cs="Calibri"/>
          <w:sz w:val="22"/>
          <w:szCs w:val="22"/>
          <w:lang w:val="fr-FR" w:eastAsia="en-US"/>
        </w:rPr>
        <w:br/>
      </w:r>
      <w:r>
        <w:rPr>
          <w:rFonts w:eastAsia="Calibri" w:cs="Arial"/>
          <w:color w:val="43494B"/>
          <w:lang w:val="fr-FR" w:eastAsia="en-US"/>
        </w:rPr>
        <w:t>N° de téléphone : +33 6 29 43 91 83</w:t>
      </w:r>
      <w:r>
        <w:rPr>
          <w:rFonts w:ascii="Calibri" w:eastAsia="Calibri" w:hAnsi="Calibri" w:cs="Calibri"/>
          <w:sz w:val="22"/>
          <w:szCs w:val="22"/>
          <w:lang w:val="fr-FR" w:eastAsia="en-US"/>
        </w:rPr>
        <w:br/>
      </w:r>
      <w:r>
        <w:rPr>
          <w:rFonts w:eastAsia="Calibri" w:cs="Arial"/>
          <w:color w:val="43494B"/>
          <w:lang w:val="fr-FR" w:eastAsia="en-US"/>
        </w:rPr>
        <w:t xml:space="preserve">Adresse </w:t>
      </w:r>
      <w:proofErr w:type="gramStart"/>
      <w:r>
        <w:rPr>
          <w:rFonts w:eastAsia="Calibri" w:cs="Arial"/>
          <w:color w:val="43494B"/>
          <w:lang w:val="fr-FR" w:eastAsia="en-US"/>
        </w:rPr>
        <w:t>e-mail</w:t>
      </w:r>
      <w:proofErr w:type="gramEnd"/>
      <w:r>
        <w:rPr>
          <w:rFonts w:eastAsia="Calibri" w:cs="Arial"/>
          <w:color w:val="43494B"/>
          <w:lang w:val="fr-FR" w:eastAsia="en-US"/>
        </w:rPr>
        <w:t xml:space="preserve"> : </w:t>
      </w:r>
      <w:hyperlink r:id="rId9" w:history="1">
        <w:r>
          <w:rPr>
            <w:rStyle w:val="Lienhypertexte"/>
            <w:rFonts w:eastAsia="Calibri" w:cs="Arial"/>
            <w:lang w:val="fr-FR" w:eastAsia="en-US"/>
          </w:rPr>
          <w:t>david@hopnworld.com</w:t>
        </w:r>
      </w:hyperlink>
    </w:p>
    <w:p w14:paraId="3B44CB55" w14:textId="77777777" w:rsidR="002C5898" w:rsidRDefault="002C5898" w:rsidP="002C5898">
      <w:pPr>
        <w:spacing w:before="360" w:after="120" w:line="336" w:lineRule="atLeast"/>
        <w:rPr>
          <w:rFonts w:ascii="Calibri" w:eastAsia="Calibri" w:hAnsi="Calibri" w:cs="Calibri"/>
          <w:sz w:val="22"/>
          <w:szCs w:val="22"/>
          <w:lang w:val="fr-FR" w:eastAsia="en-US"/>
        </w:rPr>
      </w:pPr>
      <w:r>
        <w:rPr>
          <w:rFonts w:eastAsia="Calibri" w:cs="Arial"/>
          <w:b/>
          <w:bCs/>
          <w:color w:val="434A4F"/>
          <w:sz w:val="28"/>
          <w:szCs w:val="28"/>
          <w:lang w:val="fr-FR" w:eastAsia="en-US"/>
        </w:rPr>
        <w:t>A propos de devolo</w:t>
      </w:r>
    </w:p>
    <w:p w14:paraId="593953D8" w14:textId="77777777" w:rsidR="002C5898" w:rsidRDefault="002C5898" w:rsidP="002C5898">
      <w:pPr>
        <w:spacing w:line="280" w:lineRule="atLeast"/>
        <w:jc w:val="both"/>
        <w:rPr>
          <w:rFonts w:ascii="Calibri" w:eastAsia="Calibri" w:hAnsi="Calibri" w:cs="Calibri"/>
          <w:sz w:val="22"/>
          <w:szCs w:val="22"/>
          <w:lang w:val="fr-FR" w:eastAsia="en-US"/>
        </w:rPr>
      </w:pPr>
      <w:proofErr w:type="gramStart"/>
      <w:r>
        <w:rPr>
          <w:rFonts w:eastAsia="Calibri" w:cs="Arial"/>
          <w:color w:val="43494B"/>
          <w:lang w:val="fr-FR" w:eastAsia="en-US"/>
        </w:rPr>
        <w:t>devolo</w:t>
      </w:r>
      <w:proofErr w:type="gramEnd"/>
      <w:r>
        <w:rPr>
          <w:rFonts w:eastAsia="Calibri" w:cs="Arial"/>
          <w:color w:val="43494B"/>
          <w:lang w:val="fr-FR" w:eastAsia="en-US"/>
        </w:rPr>
        <w:t xml:space="preserve"> est au cœur de la connectivité intelligente et permet aux particuliers comme aux entreprises de saisir les opportunités de notre monde numérique. Les solutions de réseau domestique de devolo déploient parfaitement l'Internet à haut débit et le Wi-Fi </w:t>
      </w:r>
      <w:proofErr w:type="spellStart"/>
      <w:r>
        <w:rPr>
          <w:rFonts w:eastAsia="Calibri" w:cs="Arial"/>
          <w:color w:val="43494B"/>
          <w:lang w:val="fr-FR" w:eastAsia="en-US"/>
        </w:rPr>
        <w:t>Mesh</w:t>
      </w:r>
      <w:proofErr w:type="spellEnd"/>
      <w:r>
        <w:rPr>
          <w:rFonts w:eastAsia="Calibri" w:cs="Arial"/>
          <w:color w:val="43494B"/>
          <w:lang w:val="fr-FR" w:eastAsia="en-US"/>
        </w:rPr>
        <w:t xml:space="preserve"> dans tous les coins de la maison - via le câblage électrique existant. En outre, dans le secteur professionnel, devolo fait de l'Internet des Objets en réseau une réalité. Que ce soit dans le cadre de projets industriels ou dans le secteur en pleine mutation de l'énergie : partout où une communication de données hautement sécurisée et performante est nécessaire, les partenaires comptent sur devolo. L'entreprise a été fondée en 2002 et est représentée dans 19 pays avec ses propres filiales et partenaires.</w:t>
      </w:r>
    </w:p>
    <w:p w14:paraId="075268C1" w14:textId="77777777" w:rsidR="002C5898" w:rsidRDefault="002C5898" w:rsidP="002C5898">
      <w:pPr>
        <w:pStyle w:val="SubheadlinePM"/>
        <w:rPr>
          <w:lang w:val="fr-FR"/>
        </w:rPr>
      </w:pPr>
    </w:p>
    <w:p w14:paraId="181C4BB7" w14:textId="77777777" w:rsidR="002C5898" w:rsidRPr="002C5898" w:rsidRDefault="002C5898" w:rsidP="00352DCE">
      <w:pPr>
        <w:pStyle w:val="StandardtextPM"/>
        <w:rPr>
          <w:lang w:val="fr-FR"/>
        </w:rPr>
      </w:pPr>
    </w:p>
    <w:sectPr w:rsidR="002C5898" w:rsidRPr="002C5898" w:rsidSect="006B2BAC">
      <w:headerReference w:type="default" r:id="rId10"/>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4E77C" w14:textId="77777777" w:rsidR="009A4C2E" w:rsidRDefault="009A4C2E">
      <w:r>
        <w:separator/>
      </w:r>
    </w:p>
  </w:endnote>
  <w:endnote w:type="continuationSeparator" w:id="0">
    <w:p w14:paraId="0F017F00" w14:textId="77777777" w:rsidR="009A4C2E" w:rsidRDefault="009A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27138" w14:textId="77777777" w:rsidR="009A4C2E" w:rsidRDefault="009A4C2E">
      <w:r>
        <w:separator/>
      </w:r>
    </w:p>
  </w:footnote>
  <w:footnote w:type="continuationSeparator" w:id="0">
    <w:p w14:paraId="3DC0B41E" w14:textId="77777777" w:rsidR="009A4C2E" w:rsidRDefault="009A4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883C1" w14:textId="7D427AEB" w:rsidR="009E2E0A" w:rsidRDefault="006B2BAC" w:rsidP="00C00055">
    <w:pPr>
      <w:rPr>
        <w:b/>
        <w:sz w:val="40"/>
      </w:rPr>
    </w:pPr>
    <w:r>
      <w:rPr>
        <w:b/>
        <w:noProof/>
        <w:sz w:val="40"/>
      </w:rPr>
      <mc:AlternateContent>
        <mc:Choice Requires="wps">
          <w:drawing>
            <wp:anchor distT="45720" distB="45720" distL="114300" distR="114300" simplePos="0" relativeHeight="251661312" behindDoc="0" locked="0" layoutInCell="1" allowOverlap="1" wp14:anchorId="1F6A34BB" wp14:editId="63ED788E">
              <wp:simplePos x="0" y="0"/>
              <wp:positionH relativeFrom="margin">
                <wp:align>left</wp:align>
              </wp:positionH>
              <wp:positionV relativeFrom="page">
                <wp:posOffset>100940</wp:posOffset>
              </wp:positionV>
              <wp:extent cx="4162301"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301" cy="547200"/>
                      </a:xfrm>
                      <a:prstGeom prst="rect">
                        <a:avLst/>
                      </a:prstGeom>
                      <a:noFill/>
                      <a:ln w="9525">
                        <a:noFill/>
                        <a:miter lim="800000"/>
                        <a:headEnd/>
                        <a:tailEnd/>
                      </a:ln>
                    </wps:spPr>
                    <wps:txbx>
                      <w:txbxContent>
                        <w:p w14:paraId="0C1D49C0" w14:textId="2BCB9A20" w:rsidR="004A5F1F" w:rsidRPr="00195A51" w:rsidRDefault="00CA6DD2">
                          <w:pPr>
                            <w:rPr>
                              <w:rFonts w:cs="Arial"/>
                              <w:b/>
                              <w:color w:val="FFFFFF" w:themeColor="background1"/>
                              <w:sz w:val="52"/>
                              <w:szCs w:val="52"/>
                            </w:rPr>
                          </w:pPr>
                          <w:r>
                            <w:rPr>
                              <w:rFonts w:cs="Arial"/>
                              <w:b/>
                              <w:color w:val="FFFFFF" w:themeColor="background1"/>
                              <w:sz w:val="52"/>
                            </w:rPr>
                            <w:t xml:space="preserve">Communiqué de </w:t>
                          </w:r>
                          <w:proofErr w:type="spellStart"/>
                          <w:r>
                            <w:rPr>
                              <w:rFonts w:cs="Arial"/>
                              <w:b/>
                              <w:color w:val="FFFFFF" w:themeColor="background1"/>
                              <w:sz w:val="52"/>
                            </w:rPr>
                            <w:t>presse</w:t>
                          </w:r>
                          <w:proofErr w:type="spellEnd"/>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6A34BB" id="_x0000_t202" coordsize="21600,21600" o:spt="202" path="m,l,21600r21600,l21600,xe">
              <v:stroke joinstyle="miter"/>
              <v:path gradientshapeok="t" o:connecttype="rect"/>
            </v:shapetype>
            <v:shape id="Textfeld 2" o:spid="_x0000_s1026" type="#_x0000_t202" style="position:absolute;margin-left:0;margin-top:7.95pt;width:327.75pt;height:43.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" filled="f" stroked="f">
              <v:textbox inset="0">
                <w:txbxContent>
                  <w:p w14:paraId="0C1D49C0" w14:textId="2BCB9A20" w:rsidR="004A5F1F" w:rsidRPr="00195A51" w:rsidRDefault="00CA6DD2">
                    <w:pPr>
                      <w:rPr>
                        <w:rFonts w:cs="Arial"/>
                        <w:b/>
                        <w:color w:val="FFFFFF" w:themeColor="background1"/>
                        <w:sz w:val="52"/>
                        <w:szCs w:val="52"/>
                      </w:rPr>
                    </w:pPr>
                    <w:r>
                      <w:rPr>
                        <w:rFonts w:cs="Arial"/>
                        <w:b/>
                        <w:color w:val="FFFFFF" w:themeColor="background1"/>
                        <w:sz w:val="52"/>
                      </w:rPr>
                      <w:t xml:space="preserve">Communiqué de </w:t>
                    </w:r>
                    <w:proofErr w:type="spellStart"/>
                    <w:r>
                      <w:rPr>
                        <w:rFonts w:cs="Arial"/>
                        <w:b/>
                        <w:color w:val="FFFFFF" w:themeColor="background1"/>
                        <w:sz w:val="52"/>
                      </w:rPr>
                      <w:t>presse</w:t>
                    </w:r>
                    <w:proofErr w:type="spellEnd"/>
                  </w:p>
                </w:txbxContent>
              </v:textbox>
              <w10:wrap type="square" anchorx="margin" anchory="page"/>
            </v:shape>
          </w:pict>
        </mc:Fallback>
      </mc:AlternateContent>
    </w:r>
    <w:r>
      <w:rPr>
        <w:b/>
        <w:noProof/>
        <w:sz w:val="40"/>
      </w:rPr>
      <w:drawing>
        <wp:anchor distT="0" distB="0" distL="114300" distR="114300" simplePos="0" relativeHeight="251662336" behindDoc="1" locked="0" layoutInCell="1" allowOverlap="1" wp14:anchorId="65F8F639" wp14:editId="15B02E30">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F89F5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C04B0A"/>
    <w:multiLevelType w:val="hybridMultilevel"/>
    <w:tmpl w:val="181414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5"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4" w15:restartNumberingAfterBreak="0">
    <w:nsid w:val="69507E4B"/>
    <w:multiLevelType w:val="hybridMultilevel"/>
    <w:tmpl w:val="AD82C3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8"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0"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2"/>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5"/>
  </w:num>
  <w:num w:numId="4">
    <w:abstractNumId w:val="33"/>
  </w:num>
  <w:num w:numId="5">
    <w:abstractNumId w:val="28"/>
  </w:num>
  <w:num w:numId="6">
    <w:abstractNumId w:val="37"/>
  </w:num>
  <w:num w:numId="7">
    <w:abstractNumId w:val="35"/>
  </w:num>
  <w:num w:numId="8">
    <w:abstractNumId w:val="40"/>
  </w:num>
  <w:num w:numId="9">
    <w:abstractNumId w:val="13"/>
  </w:num>
  <w:num w:numId="10">
    <w:abstractNumId w:val="22"/>
  </w:num>
  <w:num w:numId="11">
    <w:abstractNumId w:val="16"/>
  </w:num>
  <w:num w:numId="12">
    <w:abstractNumId w:val="15"/>
  </w:num>
  <w:num w:numId="13">
    <w:abstractNumId w:val="12"/>
  </w:num>
  <w:num w:numId="14">
    <w:abstractNumId w:val="11"/>
  </w:num>
  <w:num w:numId="15">
    <w:abstractNumId w:val="18"/>
  </w:num>
  <w:num w:numId="16">
    <w:abstractNumId w:val="19"/>
  </w:num>
  <w:num w:numId="17">
    <w:abstractNumId w:val="24"/>
  </w:num>
  <w:num w:numId="18">
    <w:abstractNumId w:val="38"/>
  </w:num>
  <w:num w:numId="19">
    <w:abstractNumId w:val="39"/>
  </w:num>
  <w:num w:numId="20">
    <w:abstractNumId w:val="30"/>
  </w:num>
  <w:num w:numId="21">
    <w:abstractNumId w:val="36"/>
  </w:num>
  <w:num w:numId="22">
    <w:abstractNumId w:val="14"/>
  </w:num>
  <w:num w:numId="23">
    <w:abstractNumId w:val="29"/>
  </w:num>
  <w:num w:numId="24">
    <w:abstractNumId w:val="2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1"/>
  </w:num>
  <w:num w:numId="37">
    <w:abstractNumId w:val="20"/>
  </w:num>
  <w:num w:numId="38">
    <w:abstractNumId w:val="27"/>
  </w:num>
  <w:num w:numId="39">
    <w:abstractNumId w:val="23"/>
  </w:num>
  <w:num w:numId="40">
    <w:abstractNumId w:val="34"/>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3EBF"/>
    <w:rsid w:val="00007C7B"/>
    <w:rsid w:val="00013F7B"/>
    <w:rsid w:val="00021075"/>
    <w:rsid w:val="00023F45"/>
    <w:rsid w:val="0002710A"/>
    <w:rsid w:val="0003229A"/>
    <w:rsid w:val="00036ABD"/>
    <w:rsid w:val="00041397"/>
    <w:rsid w:val="00044BDB"/>
    <w:rsid w:val="000539C7"/>
    <w:rsid w:val="00072D3D"/>
    <w:rsid w:val="00073D26"/>
    <w:rsid w:val="000742F3"/>
    <w:rsid w:val="000876BF"/>
    <w:rsid w:val="000907BE"/>
    <w:rsid w:val="000962CA"/>
    <w:rsid w:val="00096993"/>
    <w:rsid w:val="000A2C4C"/>
    <w:rsid w:val="000A44FA"/>
    <w:rsid w:val="000B3D5E"/>
    <w:rsid w:val="000C3F6B"/>
    <w:rsid w:val="000D0AE6"/>
    <w:rsid w:val="000D1AAB"/>
    <w:rsid w:val="000E7C2E"/>
    <w:rsid w:val="000F0590"/>
    <w:rsid w:val="000F05F9"/>
    <w:rsid w:val="001009AA"/>
    <w:rsid w:val="00103095"/>
    <w:rsid w:val="00105D16"/>
    <w:rsid w:val="00111A0C"/>
    <w:rsid w:val="00115125"/>
    <w:rsid w:val="0011544D"/>
    <w:rsid w:val="0012170D"/>
    <w:rsid w:val="00123F56"/>
    <w:rsid w:val="00132912"/>
    <w:rsid w:val="001346DB"/>
    <w:rsid w:val="00134E88"/>
    <w:rsid w:val="00135E9B"/>
    <w:rsid w:val="00135FFB"/>
    <w:rsid w:val="00144F8D"/>
    <w:rsid w:val="00155B48"/>
    <w:rsid w:val="001619DA"/>
    <w:rsid w:val="0016251B"/>
    <w:rsid w:val="00163B8F"/>
    <w:rsid w:val="001644D1"/>
    <w:rsid w:val="0017181B"/>
    <w:rsid w:val="0018279F"/>
    <w:rsid w:val="00195A51"/>
    <w:rsid w:val="001A15E2"/>
    <w:rsid w:val="001A2249"/>
    <w:rsid w:val="001A4FFC"/>
    <w:rsid w:val="001A5D53"/>
    <w:rsid w:val="001B0ACB"/>
    <w:rsid w:val="001B3479"/>
    <w:rsid w:val="001C60DF"/>
    <w:rsid w:val="001C79C8"/>
    <w:rsid w:val="001C7E73"/>
    <w:rsid w:val="001D3D17"/>
    <w:rsid w:val="001D7312"/>
    <w:rsid w:val="001E65C4"/>
    <w:rsid w:val="001F3B02"/>
    <w:rsid w:val="001F7DA6"/>
    <w:rsid w:val="0020428E"/>
    <w:rsid w:val="002137A5"/>
    <w:rsid w:val="00226ADD"/>
    <w:rsid w:val="00227540"/>
    <w:rsid w:val="00237D7F"/>
    <w:rsid w:val="00251365"/>
    <w:rsid w:val="00262BB5"/>
    <w:rsid w:val="002661E6"/>
    <w:rsid w:val="00267300"/>
    <w:rsid w:val="00276290"/>
    <w:rsid w:val="00277F51"/>
    <w:rsid w:val="00285C50"/>
    <w:rsid w:val="00287EDC"/>
    <w:rsid w:val="00290062"/>
    <w:rsid w:val="002A083D"/>
    <w:rsid w:val="002A5DA3"/>
    <w:rsid w:val="002B2DCF"/>
    <w:rsid w:val="002B77B1"/>
    <w:rsid w:val="002C29AA"/>
    <w:rsid w:val="002C2A4D"/>
    <w:rsid w:val="002C3F12"/>
    <w:rsid w:val="002C5898"/>
    <w:rsid w:val="002E5D93"/>
    <w:rsid w:val="002E60DC"/>
    <w:rsid w:val="00303998"/>
    <w:rsid w:val="00303D8C"/>
    <w:rsid w:val="00312DD0"/>
    <w:rsid w:val="00313ECA"/>
    <w:rsid w:val="00314FA2"/>
    <w:rsid w:val="0032150C"/>
    <w:rsid w:val="00322F0E"/>
    <w:rsid w:val="00325566"/>
    <w:rsid w:val="00330EFC"/>
    <w:rsid w:val="0033269A"/>
    <w:rsid w:val="00333AE5"/>
    <w:rsid w:val="0033755B"/>
    <w:rsid w:val="00351E65"/>
    <w:rsid w:val="00352DCE"/>
    <w:rsid w:val="00353E35"/>
    <w:rsid w:val="00354618"/>
    <w:rsid w:val="00356118"/>
    <w:rsid w:val="003577B8"/>
    <w:rsid w:val="0036051D"/>
    <w:rsid w:val="00361508"/>
    <w:rsid w:val="00376226"/>
    <w:rsid w:val="00382FE2"/>
    <w:rsid w:val="003927C8"/>
    <w:rsid w:val="003A491B"/>
    <w:rsid w:val="003A52C0"/>
    <w:rsid w:val="003C02FB"/>
    <w:rsid w:val="003C2439"/>
    <w:rsid w:val="003C4348"/>
    <w:rsid w:val="003D1A54"/>
    <w:rsid w:val="003D34C4"/>
    <w:rsid w:val="003D5203"/>
    <w:rsid w:val="003D575C"/>
    <w:rsid w:val="003E199C"/>
    <w:rsid w:val="003E7C0A"/>
    <w:rsid w:val="003F37FF"/>
    <w:rsid w:val="003F3D23"/>
    <w:rsid w:val="003F6AD6"/>
    <w:rsid w:val="0040144F"/>
    <w:rsid w:val="00423FB4"/>
    <w:rsid w:val="00430652"/>
    <w:rsid w:val="0043347F"/>
    <w:rsid w:val="004541CF"/>
    <w:rsid w:val="00463CDD"/>
    <w:rsid w:val="00466CF5"/>
    <w:rsid w:val="00467146"/>
    <w:rsid w:val="004671B1"/>
    <w:rsid w:val="00472B42"/>
    <w:rsid w:val="004747F4"/>
    <w:rsid w:val="004866C7"/>
    <w:rsid w:val="00490530"/>
    <w:rsid w:val="00490BB0"/>
    <w:rsid w:val="00491471"/>
    <w:rsid w:val="00496E73"/>
    <w:rsid w:val="00496E7E"/>
    <w:rsid w:val="004A5AC0"/>
    <w:rsid w:val="004A5F1F"/>
    <w:rsid w:val="004B2586"/>
    <w:rsid w:val="004B5BFB"/>
    <w:rsid w:val="004C32CA"/>
    <w:rsid w:val="004C529B"/>
    <w:rsid w:val="004D4172"/>
    <w:rsid w:val="004D5B3E"/>
    <w:rsid w:val="004E4599"/>
    <w:rsid w:val="004E6D2B"/>
    <w:rsid w:val="004E7711"/>
    <w:rsid w:val="00500339"/>
    <w:rsid w:val="00513C58"/>
    <w:rsid w:val="00517FBE"/>
    <w:rsid w:val="005331CC"/>
    <w:rsid w:val="00563970"/>
    <w:rsid w:val="0056756E"/>
    <w:rsid w:val="00570FBD"/>
    <w:rsid w:val="00572DB0"/>
    <w:rsid w:val="0057417D"/>
    <w:rsid w:val="00590A24"/>
    <w:rsid w:val="005B6C22"/>
    <w:rsid w:val="005C08F7"/>
    <w:rsid w:val="005C5C26"/>
    <w:rsid w:val="005D03BC"/>
    <w:rsid w:val="005D43E7"/>
    <w:rsid w:val="005E33C8"/>
    <w:rsid w:val="005E467A"/>
    <w:rsid w:val="006013CE"/>
    <w:rsid w:val="006119BE"/>
    <w:rsid w:val="00622A52"/>
    <w:rsid w:val="00625DC9"/>
    <w:rsid w:val="00626174"/>
    <w:rsid w:val="0062724C"/>
    <w:rsid w:val="00630B92"/>
    <w:rsid w:val="006341D4"/>
    <w:rsid w:val="0063458F"/>
    <w:rsid w:val="00635D56"/>
    <w:rsid w:val="00641A0B"/>
    <w:rsid w:val="00641B1F"/>
    <w:rsid w:val="0064593C"/>
    <w:rsid w:val="00653438"/>
    <w:rsid w:val="00653C24"/>
    <w:rsid w:val="0065519A"/>
    <w:rsid w:val="006638AF"/>
    <w:rsid w:val="006742A2"/>
    <w:rsid w:val="00674E77"/>
    <w:rsid w:val="00687C7A"/>
    <w:rsid w:val="006900C0"/>
    <w:rsid w:val="006923E6"/>
    <w:rsid w:val="006969D9"/>
    <w:rsid w:val="006A0FAC"/>
    <w:rsid w:val="006A4D01"/>
    <w:rsid w:val="006A6252"/>
    <w:rsid w:val="006A731A"/>
    <w:rsid w:val="006B2BAC"/>
    <w:rsid w:val="006B3594"/>
    <w:rsid w:val="006C513E"/>
    <w:rsid w:val="006C58BE"/>
    <w:rsid w:val="006D03BD"/>
    <w:rsid w:val="006D3EA6"/>
    <w:rsid w:val="006D432F"/>
    <w:rsid w:val="006E5BBB"/>
    <w:rsid w:val="006E5D2B"/>
    <w:rsid w:val="006F4397"/>
    <w:rsid w:val="0070320B"/>
    <w:rsid w:val="0070458F"/>
    <w:rsid w:val="00707E1B"/>
    <w:rsid w:val="00713820"/>
    <w:rsid w:val="007209BD"/>
    <w:rsid w:val="0072103D"/>
    <w:rsid w:val="007223A9"/>
    <w:rsid w:val="00726807"/>
    <w:rsid w:val="00733AA4"/>
    <w:rsid w:val="00735460"/>
    <w:rsid w:val="0074390E"/>
    <w:rsid w:val="007455FB"/>
    <w:rsid w:val="00752FAE"/>
    <w:rsid w:val="00756CF5"/>
    <w:rsid w:val="00761083"/>
    <w:rsid w:val="00776304"/>
    <w:rsid w:val="00790DA0"/>
    <w:rsid w:val="007942D0"/>
    <w:rsid w:val="007A0414"/>
    <w:rsid w:val="007A163F"/>
    <w:rsid w:val="007B566E"/>
    <w:rsid w:val="007B5F04"/>
    <w:rsid w:val="007C1D9B"/>
    <w:rsid w:val="007C3B6A"/>
    <w:rsid w:val="007D0C69"/>
    <w:rsid w:val="007F7838"/>
    <w:rsid w:val="00800A40"/>
    <w:rsid w:val="00802469"/>
    <w:rsid w:val="0081085D"/>
    <w:rsid w:val="00811066"/>
    <w:rsid w:val="00825EBD"/>
    <w:rsid w:val="00830E24"/>
    <w:rsid w:val="00834A4F"/>
    <w:rsid w:val="00840540"/>
    <w:rsid w:val="00851C20"/>
    <w:rsid w:val="00853EB9"/>
    <w:rsid w:val="00857952"/>
    <w:rsid w:val="00860391"/>
    <w:rsid w:val="00866050"/>
    <w:rsid w:val="008709C8"/>
    <w:rsid w:val="00871740"/>
    <w:rsid w:val="0088344F"/>
    <w:rsid w:val="00887AD6"/>
    <w:rsid w:val="0089056A"/>
    <w:rsid w:val="00892AD2"/>
    <w:rsid w:val="00892FDF"/>
    <w:rsid w:val="008A4B09"/>
    <w:rsid w:val="008A6152"/>
    <w:rsid w:val="008B2436"/>
    <w:rsid w:val="008C461D"/>
    <w:rsid w:val="008F5AA0"/>
    <w:rsid w:val="00916543"/>
    <w:rsid w:val="00923099"/>
    <w:rsid w:val="0093445B"/>
    <w:rsid w:val="00936CB2"/>
    <w:rsid w:val="00953409"/>
    <w:rsid w:val="009612BA"/>
    <w:rsid w:val="009618FB"/>
    <w:rsid w:val="0097171D"/>
    <w:rsid w:val="00971932"/>
    <w:rsid w:val="009768EE"/>
    <w:rsid w:val="00981DFD"/>
    <w:rsid w:val="00993143"/>
    <w:rsid w:val="009A09A8"/>
    <w:rsid w:val="009A1492"/>
    <w:rsid w:val="009A4C2E"/>
    <w:rsid w:val="009A64CE"/>
    <w:rsid w:val="009B37EB"/>
    <w:rsid w:val="009B39A7"/>
    <w:rsid w:val="009B61C0"/>
    <w:rsid w:val="009C7F2D"/>
    <w:rsid w:val="009D0099"/>
    <w:rsid w:val="009D05E9"/>
    <w:rsid w:val="009D2CB6"/>
    <w:rsid w:val="009D5BFE"/>
    <w:rsid w:val="009D6829"/>
    <w:rsid w:val="009E2DAE"/>
    <w:rsid w:val="009E2E0A"/>
    <w:rsid w:val="009E700D"/>
    <w:rsid w:val="009E790D"/>
    <w:rsid w:val="009F05D9"/>
    <w:rsid w:val="009F0601"/>
    <w:rsid w:val="009F43A7"/>
    <w:rsid w:val="00A03047"/>
    <w:rsid w:val="00A0696E"/>
    <w:rsid w:val="00A106A7"/>
    <w:rsid w:val="00A10E55"/>
    <w:rsid w:val="00A118AD"/>
    <w:rsid w:val="00A31808"/>
    <w:rsid w:val="00A57815"/>
    <w:rsid w:val="00A6278B"/>
    <w:rsid w:val="00A66150"/>
    <w:rsid w:val="00A70589"/>
    <w:rsid w:val="00A7383B"/>
    <w:rsid w:val="00A76AD3"/>
    <w:rsid w:val="00A83B8A"/>
    <w:rsid w:val="00A9509D"/>
    <w:rsid w:val="00A97B26"/>
    <w:rsid w:val="00AA1510"/>
    <w:rsid w:val="00AA2CAB"/>
    <w:rsid w:val="00AC2739"/>
    <w:rsid w:val="00AC29A1"/>
    <w:rsid w:val="00AD0D17"/>
    <w:rsid w:val="00AD6CCB"/>
    <w:rsid w:val="00AE4830"/>
    <w:rsid w:val="00AE669C"/>
    <w:rsid w:val="00AF1B2D"/>
    <w:rsid w:val="00AF47D0"/>
    <w:rsid w:val="00AF5EC7"/>
    <w:rsid w:val="00B03896"/>
    <w:rsid w:val="00B2019C"/>
    <w:rsid w:val="00B322E5"/>
    <w:rsid w:val="00B363CB"/>
    <w:rsid w:val="00B402A0"/>
    <w:rsid w:val="00B5137A"/>
    <w:rsid w:val="00B52858"/>
    <w:rsid w:val="00B56C9C"/>
    <w:rsid w:val="00B66AF1"/>
    <w:rsid w:val="00B73F9D"/>
    <w:rsid w:val="00B74A4B"/>
    <w:rsid w:val="00B77626"/>
    <w:rsid w:val="00B81FCA"/>
    <w:rsid w:val="00B86893"/>
    <w:rsid w:val="00B8754F"/>
    <w:rsid w:val="00B904B1"/>
    <w:rsid w:val="00B948EB"/>
    <w:rsid w:val="00BA4DBB"/>
    <w:rsid w:val="00BA798A"/>
    <w:rsid w:val="00BB044E"/>
    <w:rsid w:val="00BB5605"/>
    <w:rsid w:val="00BC33BB"/>
    <w:rsid w:val="00BC7F5E"/>
    <w:rsid w:val="00BD195B"/>
    <w:rsid w:val="00BD6304"/>
    <w:rsid w:val="00BE1603"/>
    <w:rsid w:val="00C00055"/>
    <w:rsid w:val="00C020B1"/>
    <w:rsid w:val="00C138CE"/>
    <w:rsid w:val="00C14629"/>
    <w:rsid w:val="00C2245C"/>
    <w:rsid w:val="00C24111"/>
    <w:rsid w:val="00C301B7"/>
    <w:rsid w:val="00C416C7"/>
    <w:rsid w:val="00C4485E"/>
    <w:rsid w:val="00C46307"/>
    <w:rsid w:val="00C51294"/>
    <w:rsid w:val="00C52981"/>
    <w:rsid w:val="00C56BF5"/>
    <w:rsid w:val="00C63402"/>
    <w:rsid w:val="00C63CFF"/>
    <w:rsid w:val="00C75455"/>
    <w:rsid w:val="00C83B95"/>
    <w:rsid w:val="00C87C61"/>
    <w:rsid w:val="00CA6DD2"/>
    <w:rsid w:val="00CA6F2A"/>
    <w:rsid w:val="00CA7B13"/>
    <w:rsid w:val="00CB0CA8"/>
    <w:rsid w:val="00CB2B8A"/>
    <w:rsid w:val="00CB5B89"/>
    <w:rsid w:val="00CC2459"/>
    <w:rsid w:val="00CC52C1"/>
    <w:rsid w:val="00CC58F5"/>
    <w:rsid w:val="00CD65C9"/>
    <w:rsid w:val="00CD6C4C"/>
    <w:rsid w:val="00CE27DB"/>
    <w:rsid w:val="00CE32B0"/>
    <w:rsid w:val="00CE6B07"/>
    <w:rsid w:val="00CF2659"/>
    <w:rsid w:val="00CF5D26"/>
    <w:rsid w:val="00CF74F2"/>
    <w:rsid w:val="00CF7929"/>
    <w:rsid w:val="00D02022"/>
    <w:rsid w:val="00D03CCF"/>
    <w:rsid w:val="00D03FB8"/>
    <w:rsid w:val="00D0459D"/>
    <w:rsid w:val="00D13A59"/>
    <w:rsid w:val="00D228C7"/>
    <w:rsid w:val="00D362F8"/>
    <w:rsid w:val="00D37F10"/>
    <w:rsid w:val="00D42A4A"/>
    <w:rsid w:val="00D43641"/>
    <w:rsid w:val="00D4498F"/>
    <w:rsid w:val="00D50B3D"/>
    <w:rsid w:val="00D57389"/>
    <w:rsid w:val="00D57BC6"/>
    <w:rsid w:val="00D6044F"/>
    <w:rsid w:val="00D70DD6"/>
    <w:rsid w:val="00D77372"/>
    <w:rsid w:val="00D846F2"/>
    <w:rsid w:val="00D87002"/>
    <w:rsid w:val="00D909DE"/>
    <w:rsid w:val="00DA4629"/>
    <w:rsid w:val="00DC3DD0"/>
    <w:rsid w:val="00DC4D56"/>
    <w:rsid w:val="00DC71FB"/>
    <w:rsid w:val="00DD5521"/>
    <w:rsid w:val="00DE492A"/>
    <w:rsid w:val="00E07152"/>
    <w:rsid w:val="00E40DF8"/>
    <w:rsid w:val="00E45E66"/>
    <w:rsid w:val="00E50C87"/>
    <w:rsid w:val="00E51C91"/>
    <w:rsid w:val="00E75289"/>
    <w:rsid w:val="00E84A8E"/>
    <w:rsid w:val="00E93318"/>
    <w:rsid w:val="00E93DA7"/>
    <w:rsid w:val="00EA45E7"/>
    <w:rsid w:val="00EC239C"/>
    <w:rsid w:val="00EC574D"/>
    <w:rsid w:val="00EC72C7"/>
    <w:rsid w:val="00ED01FA"/>
    <w:rsid w:val="00ED55BA"/>
    <w:rsid w:val="00ED5B1A"/>
    <w:rsid w:val="00EE21B0"/>
    <w:rsid w:val="00EE4F0D"/>
    <w:rsid w:val="00EF5A34"/>
    <w:rsid w:val="00F020BE"/>
    <w:rsid w:val="00F0260E"/>
    <w:rsid w:val="00F14D4C"/>
    <w:rsid w:val="00F302FC"/>
    <w:rsid w:val="00F322F5"/>
    <w:rsid w:val="00F33809"/>
    <w:rsid w:val="00F40127"/>
    <w:rsid w:val="00F42454"/>
    <w:rsid w:val="00F5091A"/>
    <w:rsid w:val="00F51737"/>
    <w:rsid w:val="00F56C12"/>
    <w:rsid w:val="00F64E83"/>
    <w:rsid w:val="00F80CEF"/>
    <w:rsid w:val="00F8580D"/>
    <w:rsid w:val="00F86931"/>
    <w:rsid w:val="00FA5675"/>
    <w:rsid w:val="00FA6417"/>
    <w:rsid w:val="00FA769B"/>
    <w:rsid w:val="00FB2C99"/>
    <w:rsid w:val="00FC3667"/>
    <w:rsid w:val="00FC7907"/>
    <w:rsid w:val="00FD3B96"/>
    <w:rsid w:val="00FD56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2F3116"/>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181B"/>
    <w:rPr>
      <w:rFonts w:ascii="Arial" w:hAnsi="Arial"/>
    </w:rPr>
  </w:style>
  <w:style w:type="paragraph" w:styleId="Titre1">
    <w:name w:val="heading 1"/>
    <w:basedOn w:val="Normal"/>
    <w:next w:val="Normal"/>
    <w:pPr>
      <w:keepNext/>
      <w:ind w:left="-567"/>
      <w:outlineLvl w:val="0"/>
    </w:pPr>
    <w:rPr>
      <w:b/>
      <w:sz w:val="24"/>
    </w:rPr>
  </w:style>
  <w:style w:type="paragraph" w:styleId="Titre2">
    <w:name w:val="heading 2"/>
    <w:basedOn w:val="Normal"/>
    <w:next w:val="Normal"/>
    <w:pPr>
      <w:keepNext/>
      <w:outlineLvl w:val="1"/>
    </w:pPr>
    <w:rPr>
      <w:b/>
      <w:snapToGrid w:val="0"/>
      <w:sz w:val="18"/>
    </w:rPr>
  </w:style>
  <w:style w:type="paragraph" w:styleId="Titre3">
    <w:name w:val="heading 3"/>
    <w:basedOn w:val="Normal"/>
    <w:next w:val="Normal"/>
    <w:pPr>
      <w:keepNext/>
      <w:outlineLvl w:val="2"/>
    </w:pPr>
    <w:rPr>
      <w:b/>
      <w:snapToGrid w:val="0"/>
      <w:color w:val="000000"/>
      <w:sz w:val="24"/>
    </w:rPr>
  </w:style>
  <w:style w:type="paragraph" w:styleId="Titre4">
    <w:name w:val="heading 4"/>
    <w:basedOn w:val="Normal"/>
    <w:next w:val="Normal"/>
    <w:pPr>
      <w:keepNext/>
      <w:jc w:val="center"/>
      <w:outlineLvl w:val="3"/>
    </w:pPr>
    <w:rPr>
      <w:b/>
      <w:sz w:val="22"/>
    </w:rPr>
  </w:style>
  <w:style w:type="paragraph" w:styleId="Titre5">
    <w:name w:val="heading 5"/>
    <w:basedOn w:val="Normal"/>
    <w:next w:val="Normal"/>
    <w:pPr>
      <w:keepNext/>
      <w:outlineLvl w:val="4"/>
    </w:pPr>
    <w:rPr>
      <w:b/>
    </w:rPr>
  </w:style>
  <w:style w:type="paragraph" w:styleId="Titre6">
    <w:name w:val="heading 6"/>
    <w:basedOn w:val="Normal"/>
    <w:next w:val="Normal"/>
    <w:pPr>
      <w:keepNext/>
      <w:autoSpaceDE w:val="0"/>
      <w:autoSpaceDN w:val="0"/>
      <w:adjustRightInd w:val="0"/>
      <w:outlineLvl w:val="5"/>
    </w:pPr>
    <w:rPr>
      <w:rFonts w:cs="Arial"/>
      <w:b/>
      <w:bCs/>
      <w:color w:val="000000"/>
      <w:sz w:val="22"/>
      <w:szCs w:val="24"/>
    </w:rPr>
  </w:style>
  <w:style w:type="paragraph" w:styleId="Titre7">
    <w:name w:val="heading 7"/>
    <w:basedOn w:val="Normal"/>
    <w:next w:val="Normal"/>
    <w:pPr>
      <w:spacing w:before="240" w:after="60"/>
      <w:outlineLvl w:val="6"/>
    </w:pPr>
    <w:rPr>
      <w:sz w:val="24"/>
      <w:szCs w:val="24"/>
    </w:rPr>
  </w:style>
  <w:style w:type="paragraph" w:styleId="Titre8">
    <w:name w:val="heading 8"/>
    <w:basedOn w:val="Normal"/>
    <w:next w:val="Normal"/>
    <w:pPr>
      <w:spacing w:before="240" w:after="60"/>
      <w:outlineLvl w:val="7"/>
    </w:pPr>
    <w:rPr>
      <w:i/>
      <w:iCs/>
      <w:sz w:val="24"/>
      <w:szCs w:val="24"/>
    </w:rPr>
  </w:style>
  <w:style w:type="paragraph" w:styleId="Titre9">
    <w:name w:val="heading 9"/>
    <w:basedOn w:val="Normal"/>
    <w:next w:val="Normal"/>
    <w:p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ind w:left="-567"/>
    </w:pPr>
  </w:style>
  <w:style w:type="character" w:styleId="Lienhypertexte">
    <w:name w:val="Hyperlink"/>
    <w:uiPriority w:val="99"/>
    <w:rPr>
      <w:color w:val="0000FF"/>
      <w:u w:val="single"/>
    </w:rPr>
  </w:style>
  <w:style w:type="paragraph" w:styleId="Retraitcorpsdetexte3">
    <w:name w:val="Body Text Indent 3"/>
    <w:basedOn w:val="Normal"/>
    <w:pPr>
      <w:spacing w:line="240" w:lineRule="atLeast"/>
      <w:ind w:left="426"/>
    </w:pPr>
    <w:rPr>
      <w:snapToGrid w:val="0"/>
      <w:color w:val="000000"/>
    </w:rPr>
  </w:style>
  <w:style w:type="paragraph" w:customStyle="1" w:styleId="Beschreibung">
    <w:name w:val="Beschreibung"/>
    <w:basedOn w:val="Normal"/>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Normal"/>
    <w:pPr>
      <w:spacing w:before="240" w:after="120"/>
      <w:ind w:left="72"/>
      <w:jc w:val="both"/>
    </w:pPr>
    <w:rPr>
      <w:rFonts w:ascii="UniversCond" w:hAnsi="UniversCond"/>
      <w:b/>
      <w:sz w:val="24"/>
    </w:rPr>
  </w:style>
  <w:style w:type="paragraph" w:styleId="Normalcentr">
    <w:name w:val="Block Text"/>
    <w:basedOn w:val="Normal"/>
    <w:pPr>
      <w:ind w:left="284" w:right="4110"/>
      <w:jc w:val="both"/>
    </w:pPr>
    <w:rPr>
      <w:snapToGrid w:val="0"/>
      <w:color w:val="000000"/>
    </w:rPr>
  </w:style>
  <w:style w:type="paragraph" w:customStyle="1" w:styleId="TechData">
    <w:name w:val="TechData"/>
    <w:basedOn w:val="Normal"/>
    <w:pPr>
      <w:tabs>
        <w:tab w:val="left" w:pos="355"/>
      </w:tabs>
      <w:spacing w:after="20"/>
      <w:ind w:left="1775" w:right="284" w:hanging="1701"/>
    </w:pPr>
    <w:rPr>
      <w:rFonts w:ascii="UniversCondLight" w:hAnsi="UniversCondLight"/>
      <w:sz w:val="16"/>
    </w:rPr>
  </w:style>
  <w:style w:type="paragraph" w:styleId="Retraitcorpsdetexte2">
    <w:name w:val="Body Text Indent 2"/>
    <w:basedOn w:val="Normal"/>
    <w:pPr>
      <w:ind w:left="284"/>
    </w:pPr>
  </w:style>
  <w:style w:type="paragraph" w:customStyle="1" w:styleId="Featureliste">
    <w:name w:val="Featureliste"/>
    <w:basedOn w:val="Normal"/>
    <w:pPr>
      <w:spacing w:after="120"/>
      <w:ind w:left="356" w:hanging="284"/>
    </w:pPr>
    <w:rPr>
      <w:rFonts w:ascii="UniversCondLight" w:hAnsi="UniversCondLight"/>
    </w:rPr>
  </w:style>
  <w:style w:type="paragraph" w:customStyle="1" w:styleId="Abstand">
    <w:name w:val="Abstand"/>
    <w:basedOn w:val="Normal"/>
    <w:pPr>
      <w:ind w:left="709"/>
      <w:jc w:val="both"/>
    </w:pPr>
    <w:rPr>
      <w:rFonts w:ascii="UniversCondLight" w:hAnsi="UniversCondLight"/>
      <w:sz w:val="16"/>
    </w:rPr>
  </w:style>
  <w:style w:type="paragraph" w:styleId="Corpsdetexte">
    <w:name w:val="Body Text"/>
    <w:basedOn w:val="Normal"/>
    <w:pPr>
      <w:jc w:val="center"/>
    </w:pPr>
    <w:rPr>
      <w:sz w:val="18"/>
    </w:rPr>
  </w:style>
  <w:style w:type="paragraph" w:styleId="Tabledesillustrations">
    <w:name w:val="table of figures"/>
    <w:basedOn w:val="Normal"/>
    <w:next w:val="Normal"/>
    <w:semiHidden/>
    <w:pPr>
      <w:ind w:left="400" w:hanging="400"/>
    </w:pPr>
  </w:style>
  <w:style w:type="paragraph" w:styleId="Salutations">
    <w:name w:val="Salutation"/>
    <w:basedOn w:val="Normal"/>
    <w:next w:val="Normal"/>
  </w:style>
  <w:style w:type="paragraph" w:styleId="Listepuces">
    <w:name w:val="List Bullet"/>
    <w:basedOn w:val="Normal"/>
    <w:autoRedefine/>
    <w:pPr>
      <w:numPr>
        <w:numId w:val="25"/>
      </w:numPr>
    </w:pPr>
  </w:style>
  <w:style w:type="paragraph" w:styleId="Listepuces2">
    <w:name w:val="List Bullet 2"/>
    <w:basedOn w:val="Normal"/>
    <w:autoRedefine/>
    <w:pPr>
      <w:numPr>
        <w:numId w:val="26"/>
      </w:numPr>
    </w:pPr>
  </w:style>
  <w:style w:type="paragraph" w:styleId="Listepuces3">
    <w:name w:val="List Bullet 3"/>
    <w:basedOn w:val="Normal"/>
    <w:autoRedefine/>
    <w:pPr>
      <w:numPr>
        <w:numId w:val="27"/>
      </w:numPr>
    </w:pPr>
  </w:style>
  <w:style w:type="paragraph" w:styleId="Listepuces4">
    <w:name w:val="List Bullet 4"/>
    <w:basedOn w:val="Normal"/>
    <w:autoRedefine/>
    <w:pPr>
      <w:numPr>
        <w:numId w:val="28"/>
      </w:numPr>
    </w:pPr>
  </w:style>
  <w:style w:type="paragraph" w:styleId="Listepuces5">
    <w:name w:val="List Bullet 5"/>
    <w:basedOn w:val="Normal"/>
    <w:autoRedefine/>
    <w:pPr>
      <w:numPr>
        <w:numId w:val="29"/>
      </w:numPr>
    </w:pPr>
  </w:style>
  <w:style w:type="paragraph" w:styleId="Lgende">
    <w:name w:val="caption"/>
    <w:basedOn w:val="Normal"/>
    <w:next w:val="Normal"/>
    <w:pPr>
      <w:spacing w:before="120" w:after="120"/>
    </w:pPr>
    <w:rPr>
      <w:b/>
      <w:bCs/>
    </w:rPr>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tyle>
  <w:style w:type="paragraph" w:styleId="Notedefin">
    <w:name w:val="endnote text"/>
    <w:basedOn w:val="Normal"/>
    <w:semiHidden/>
  </w:style>
  <w:style w:type="paragraph" w:styleId="Titredenote">
    <w:name w:val="Note Heading"/>
    <w:basedOn w:val="Normal"/>
    <w:next w:val="Normal"/>
  </w:style>
  <w:style w:type="paragraph" w:styleId="Notedebasdepage">
    <w:name w:val="footnote text"/>
    <w:basedOn w:val="Normal"/>
    <w:semiHidden/>
  </w:style>
  <w:style w:type="paragraph" w:styleId="Formuledepolitesse">
    <w:name w:val="Closing"/>
    <w:basedOn w:val="Normal"/>
    <w:pPr>
      <w:ind w:left="4252"/>
    </w:pPr>
  </w:style>
  <w:style w:type="paragraph" w:styleId="AdresseHTML">
    <w:name w:val="HTML Address"/>
    <w:basedOn w:val="Normal"/>
    <w:rPr>
      <w:i/>
      <w:iCs/>
    </w:rPr>
  </w:style>
  <w:style w:type="paragraph" w:styleId="PrformatHTML">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Titreindex">
    <w:name w:val="index heading"/>
    <w:basedOn w:val="Normal"/>
    <w:next w:val="Index1"/>
    <w:semiHidden/>
    <w:rPr>
      <w:rFonts w:cs="Arial"/>
      <w:b/>
      <w:bCs/>
    </w:rPr>
  </w:style>
  <w:style w:type="paragraph" w:styleId="Commentaire">
    <w:name w:val="annotation text"/>
    <w:basedOn w:val="Normal"/>
    <w:link w:val="CommentaireCar"/>
    <w:semiHidden/>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numPr>
        <w:numId w:val="30"/>
      </w:numPr>
    </w:pPr>
  </w:style>
  <w:style w:type="paragraph" w:styleId="Listenumros2">
    <w:name w:val="List Number 2"/>
    <w:basedOn w:val="Normal"/>
    <w:pPr>
      <w:numPr>
        <w:numId w:val="31"/>
      </w:numPr>
    </w:pPr>
  </w:style>
  <w:style w:type="paragraph" w:styleId="Listenumros3">
    <w:name w:val="List Number 3"/>
    <w:basedOn w:val="Normal"/>
    <w:pPr>
      <w:numPr>
        <w:numId w:val="32"/>
      </w:numPr>
    </w:pPr>
  </w:style>
  <w:style w:type="paragraph" w:styleId="Listenumros4">
    <w:name w:val="List Number 4"/>
    <w:basedOn w:val="Normal"/>
    <w:pPr>
      <w:numPr>
        <w:numId w:val="33"/>
      </w:numPr>
    </w:pPr>
  </w:style>
  <w:style w:type="paragraph" w:styleId="Listenumros5">
    <w:name w:val="List Number 5"/>
    <w:basedOn w:val="Normal"/>
    <w:pPr>
      <w:numPr>
        <w:numId w:val="34"/>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Textebrut">
    <w:name w:val="Plain Text"/>
    <w:basedOn w:val="Normal"/>
    <w:rPr>
      <w:rFonts w:ascii="Courier New" w:hAnsi="Courier New" w:cs="Courier New"/>
    </w:rPr>
  </w:style>
  <w:style w:type="paragraph" w:styleId="Tabledesrfrencesjuridiques">
    <w:name w:val="table of authorities"/>
    <w:basedOn w:val="Normal"/>
    <w:next w:val="Normal"/>
    <w:semiHidden/>
    <w:pPr>
      <w:ind w:left="200" w:hanging="200"/>
    </w:pPr>
  </w:style>
  <w:style w:type="paragraph" w:styleId="TitreTR">
    <w:name w:val="toa heading"/>
    <w:basedOn w:val="Normal"/>
    <w:next w:val="Normal"/>
    <w:semiHidden/>
    <w:pPr>
      <w:spacing w:before="120"/>
    </w:pPr>
    <w:rPr>
      <w:rFonts w:cs="Arial"/>
      <w:b/>
      <w:bCs/>
      <w:sz w:val="24"/>
      <w:szCs w:val="24"/>
    </w:rPr>
  </w:style>
  <w:style w:type="paragraph" w:styleId="NormalWeb">
    <w:name w:val="Normal (Web)"/>
    <w:basedOn w:val="Normal"/>
    <w:rPr>
      <w:sz w:val="24"/>
      <w:szCs w:val="24"/>
    </w:rPr>
  </w:style>
  <w:style w:type="paragraph" w:styleId="Retraitnormal">
    <w:name w:val="Normal Indent"/>
    <w:basedOn w:val="Normal"/>
    <w:pPr>
      <w:ind w:left="708"/>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Retrait1religne">
    <w:name w:val="Body Text First Indent"/>
    <w:basedOn w:val="Corpsdetexte"/>
    <w:pPr>
      <w:spacing w:after="120"/>
      <w:ind w:firstLine="210"/>
      <w:jc w:val="left"/>
    </w:pPr>
    <w:rPr>
      <w:rFonts w:ascii="Times New Roman" w:hAnsi="Times New Roman"/>
      <w:sz w:val="20"/>
    </w:rPr>
  </w:style>
  <w:style w:type="paragraph" w:styleId="Retraitcorpset1relig">
    <w:name w:val="Body Text First Indent 2"/>
    <w:basedOn w:val="Retraitcorpsdetexte"/>
    <w:pPr>
      <w:spacing w:after="120"/>
      <w:ind w:left="283" w:firstLine="210"/>
    </w:pPr>
    <w:rPr>
      <w:rFonts w:ascii="Times New Roman" w:hAnsi="Times New Roman"/>
    </w:rPr>
  </w:style>
  <w:style w:type="paragraph" w:styleId="Titre">
    <w:name w:val="Title"/>
    <w:basedOn w:val="Normal"/>
    <w:pPr>
      <w:spacing w:before="240" w:after="60"/>
      <w:jc w:val="center"/>
      <w:outlineLvl w:val="0"/>
    </w:pPr>
    <w:rPr>
      <w:rFonts w:cs="Arial"/>
      <w:b/>
      <w:bCs/>
      <w:kern w:val="28"/>
      <w:sz w:val="32"/>
      <w:szCs w:val="32"/>
    </w:rPr>
  </w:style>
  <w:style w:type="paragraph" w:styleId="Adresseexpditeur">
    <w:name w:val="envelope return"/>
    <w:basedOn w:val="Normal"/>
    <w:rPr>
      <w:rFonts w:cs="Arial"/>
    </w:rPr>
  </w:style>
  <w:style w:type="paragraph" w:styleId="Adressedestinataire">
    <w:name w:val="envelope address"/>
    <w:basedOn w:val="Normal"/>
    <w:pPr>
      <w:framePr w:w="4320" w:h="2160" w:hRule="exact" w:hSpace="141" w:wrap="auto" w:hAnchor="page" w:xAlign="center" w:yAlign="bottom"/>
      <w:ind w:left="1"/>
    </w:pPr>
    <w:rPr>
      <w:rFonts w:cs="Arial"/>
      <w:sz w:val="24"/>
      <w:szCs w:val="24"/>
    </w:rPr>
  </w:style>
  <w:style w:type="paragraph" w:styleId="Signature">
    <w:name w:val="Signature"/>
    <w:basedOn w:val="Normal"/>
    <w:pPr>
      <w:ind w:left="4252"/>
    </w:pPr>
  </w:style>
  <w:style w:type="paragraph" w:styleId="Sous-titre">
    <w:name w:val="Subtitle"/>
    <w:basedOn w:val="Normal"/>
    <w:pPr>
      <w:spacing w:after="60"/>
      <w:jc w:val="center"/>
      <w:outlineLvl w:val="1"/>
    </w:pPr>
    <w:rPr>
      <w:rFonts w:cs="Arial"/>
      <w:sz w:val="24"/>
      <w:szCs w:val="24"/>
    </w:rPr>
  </w:style>
  <w:style w:type="paragraph" w:styleId="TM1">
    <w:name w:val="toc 1"/>
    <w:basedOn w:val="Normal"/>
    <w:next w:val="Normal"/>
    <w:autoRedefine/>
    <w:semiHidden/>
  </w:style>
  <w:style w:type="paragraph" w:styleId="TM2">
    <w:name w:val="toc 2"/>
    <w:basedOn w:val="Normal"/>
    <w:next w:val="Normal"/>
    <w:autoRedefine/>
    <w:semiHidden/>
    <w:pPr>
      <w:ind w:left="200"/>
    </w:pPr>
  </w:style>
  <w:style w:type="paragraph" w:styleId="TM3">
    <w:name w:val="toc 3"/>
    <w:basedOn w:val="Normal"/>
    <w:next w:val="Normal"/>
    <w:autoRedefine/>
    <w:semiHidden/>
    <w:pPr>
      <w:ind w:left="400"/>
    </w:pPr>
  </w:style>
  <w:style w:type="paragraph" w:styleId="TM4">
    <w:name w:val="toc 4"/>
    <w:basedOn w:val="Normal"/>
    <w:next w:val="Normal"/>
    <w:autoRedefine/>
    <w:semiHidden/>
    <w:pPr>
      <w:ind w:left="600"/>
    </w:pPr>
  </w:style>
  <w:style w:type="paragraph" w:styleId="TM5">
    <w:name w:val="toc 5"/>
    <w:basedOn w:val="Normal"/>
    <w:next w:val="Normal"/>
    <w:autoRedefine/>
    <w:semiHidden/>
    <w:pPr>
      <w:ind w:left="800"/>
    </w:pPr>
  </w:style>
  <w:style w:type="paragraph" w:styleId="TM6">
    <w:name w:val="toc 6"/>
    <w:basedOn w:val="Normal"/>
    <w:next w:val="Normal"/>
    <w:autoRedefine/>
    <w:semiHidden/>
    <w:pPr>
      <w:ind w:left="1000"/>
    </w:pPr>
  </w:style>
  <w:style w:type="paragraph" w:styleId="TM7">
    <w:name w:val="toc 7"/>
    <w:basedOn w:val="Normal"/>
    <w:next w:val="Normal"/>
    <w:autoRedefine/>
    <w:semiHidden/>
    <w:pPr>
      <w:ind w:left="1200"/>
    </w:pPr>
  </w:style>
  <w:style w:type="paragraph" w:styleId="TM8">
    <w:name w:val="toc 8"/>
    <w:basedOn w:val="Normal"/>
    <w:next w:val="Normal"/>
    <w:autoRedefine/>
    <w:semiHidden/>
    <w:pPr>
      <w:ind w:left="1400"/>
    </w:pPr>
  </w:style>
  <w:style w:type="paragraph" w:styleId="TM9">
    <w:name w:val="toc 9"/>
    <w:basedOn w:val="Normal"/>
    <w:next w:val="Normal"/>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Normal"/>
    <w:next w:val="Retraitcorpsdetexte"/>
    <w:rsid w:val="003A491B"/>
    <w:pPr>
      <w:ind w:left="-567"/>
    </w:pPr>
  </w:style>
  <w:style w:type="paragraph" w:styleId="Textedebulles">
    <w:name w:val="Balloon Text"/>
    <w:basedOn w:val="Normal"/>
    <w:link w:val="TextedebullesCar"/>
    <w:uiPriority w:val="99"/>
    <w:semiHidden/>
    <w:unhideWhenUsed/>
    <w:rsid w:val="00013F7B"/>
    <w:rPr>
      <w:rFonts w:ascii="Tahoma" w:hAnsi="Tahoma" w:cs="Tahoma"/>
      <w:sz w:val="16"/>
      <w:szCs w:val="16"/>
    </w:rPr>
  </w:style>
  <w:style w:type="character" w:customStyle="1" w:styleId="TextedebullesCar">
    <w:name w:val="Texte de bulles Car"/>
    <w:basedOn w:val="Policepardfaut"/>
    <w:link w:val="Textedebulles"/>
    <w:uiPriority w:val="99"/>
    <w:semiHidden/>
    <w:rsid w:val="00013F7B"/>
    <w:rPr>
      <w:rFonts w:ascii="Tahoma" w:hAnsi="Tahoma" w:cs="Tahoma"/>
      <w:sz w:val="16"/>
      <w:szCs w:val="16"/>
    </w:rPr>
  </w:style>
  <w:style w:type="paragraph" w:customStyle="1" w:styleId="Headline">
    <w:name w:val="Headline"/>
    <w:basedOn w:val="Normal"/>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Retraitcorpsdetexte"/>
    <w:qFormat/>
    <w:rsid w:val="001F7DA6"/>
    <w:pPr>
      <w:spacing w:before="360" w:after="120" w:line="336" w:lineRule="atLeast"/>
      <w:ind w:left="0"/>
      <w:outlineLvl w:val="1"/>
    </w:pPr>
    <w:rPr>
      <w:rFonts w:cs="Arial"/>
      <w:b/>
      <w:color w:val="43494B"/>
      <w:sz w:val="28"/>
      <w:szCs w:val="28"/>
    </w:rPr>
  </w:style>
  <w:style w:type="paragraph" w:customStyle="1" w:styleId="Textkrper-Standard">
    <w:name w:val="Textkörper-Standard"/>
    <w:basedOn w:val="Retraitcorpsdetexte"/>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Retraitcorpsdetexte"/>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rPr>
  </w:style>
  <w:style w:type="paragraph" w:customStyle="1" w:styleId="StandardtextPM">
    <w:name w:val="Standardtext PM"/>
    <w:basedOn w:val="Textkrper-Standard"/>
    <w:qFormat/>
    <w:rsid w:val="006A4D01"/>
  </w:style>
  <w:style w:type="paragraph" w:customStyle="1" w:styleId="Formatvorlage1">
    <w:name w:val="Formatvorlage1"/>
    <w:basedOn w:val="Retraitcorpsdetexte"/>
    <w:rsid w:val="00B5137A"/>
    <w:pPr>
      <w:spacing w:line="336" w:lineRule="atLeast"/>
      <w:ind w:left="0" w:right="1"/>
      <w:outlineLvl w:val="1"/>
    </w:pPr>
    <w:rPr>
      <w:rFonts w:cs="Arial"/>
      <w:b/>
      <w:color w:val="43494B"/>
    </w:rPr>
  </w:style>
  <w:style w:type="paragraph" w:customStyle="1" w:styleId="TextberAufzhlungPM">
    <w:name w:val="Text über Aufzählung PM"/>
    <w:basedOn w:val="Retraitcorpsdetexte"/>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Mention">
    <w:name w:val="Mention"/>
    <w:basedOn w:val="Policepardfaut"/>
    <w:uiPriority w:val="99"/>
    <w:semiHidden/>
    <w:unhideWhenUsed/>
    <w:rsid w:val="00352DCE"/>
    <w:rPr>
      <w:color w:val="2B579A"/>
      <w:shd w:val="clear" w:color="auto" w:fill="E6E6E6"/>
    </w:rPr>
  </w:style>
  <w:style w:type="paragraph" w:styleId="En-tte">
    <w:name w:val="header"/>
    <w:basedOn w:val="Normal"/>
    <w:link w:val="En-tteCar"/>
    <w:uiPriority w:val="99"/>
    <w:unhideWhenUsed/>
    <w:rsid w:val="006B2BAC"/>
    <w:pPr>
      <w:tabs>
        <w:tab w:val="center" w:pos="4536"/>
        <w:tab w:val="right" w:pos="9072"/>
      </w:tabs>
    </w:pPr>
  </w:style>
  <w:style w:type="character" w:customStyle="1" w:styleId="En-tteCar">
    <w:name w:val="En-tête Car"/>
    <w:basedOn w:val="Policepardfaut"/>
    <w:link w:val="En-tte"/>
    <w:uiPriority w:val="99"/>
    <w:rsid w:val="006B2BAC"/>
    <w:rPr>
      <w:rFonts w:ascii="Arial" w:hAnsi="Arial"/>
    </w:rPr>
  </w:style>
  <w:style w:type="character" w:styleId="Titredulivre">
    <w:name w:val="Book Title"/>
    <w:basedOn w:val="Policepardfaut"/>
    <w:uiPriority w:val="33"/>
    <w:rsid w:val="0070320B"/>
    <w:rPr>
      <w:b/>
      <w:bCs/>
      <w:i/>
      <w:iCs/>
      <w:spacing w:val="5"/>
    </w:rPr>
  </w:style>
  <w:style w:type="character" w:styleId="Rfrenceintense">
    <w:name w:val="Intense Reference"/>
    <w:basedOn w:val="Policepardfaut"/>
    <w:uiPriority w:val="32"/>
    <w:rsid w:val="0070320B"/>
    <w:rPr>
      <w:b/>
      <w:bCs/>
      <w:smallCaps/>
      <w:color w:val="4F81BD" w:themeColor="accent1"/>
      <w:spacing w:val="5"/>
    </w:rPr>
  </w:style>
  <w:style w:type="table" w:styleId="Grilledutableau">
    <w:name w:val="Table Grid"/>
    <w:basedOn w:val="TableauNormal"/>
    <w:uiPriority w:val="59"/>
    <w:rsid w:val="00321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F3B02"/>
    <w:rPr>
      <w:sz w:val="16"/>
      <w:szCs w:val="16"/>
    </w:rPr>
  </w:style>
  <w:style w:type="paragraph" w:styleId="Objetducommentaire">
    <w:name w:val="annotation subject"/>
    <w:basedOn w:val="Commentaire"/>
    <w:next w:val="Commentaire"/>
    <w:link w:val="ObjetducommentaireCar"/>
    <w:uiPriority w:val="99"/>
    <w:semiHidden/>
    <w:unhideWhenUsed/>
    <w:rsid w:val="001F3B02"/>
    <w:rPr>
      <w:b/>
      <w:bCs/>
    </w:rPr>
  </w:style>
  <w:style w:type="character" w:customStyle="1" w:styleId="CommentaireCar">
    <w:name w:val="Commentaire Car"/>
    <w:basedOn w:val="Policepardfaut"/>
    <w:link w:val="Commentaire"/>
    <w:semiHidden/>
    <w:rsid w:val="001F3B02"/>
    <w:rPr>
      <w:rFonts w:ascii="Arial" w:hAnsi="Arial"/>
    </w:rPr>
  </w:style>
  <w:style w:type="character" w:customStyle="1" w:styleId="ObjetducommentaireCar">
    <w:name w:val="Objet du commentaire Car"/>
    <w:basedOn w:val="CommentaireCar"/>
    <w:link w:val="Objetducommentaire"/>
    <w:uiPriority w:val="99"/>
    <w:semiHidden/>
    <w:rsid w:val="001F3B02"/>
    <w:rPr>
      <w:rFonts w:ascii="Arial" w:hAnsi="Arial"/>
      <w:b/>
      <w:bCs/>
    </w:rPr>
  </w:style>
  <w:style w:type="paragraph" w:styleId="Pieddepage">
    <w:name w:val="footer"/>
    <w:basedOn w:val="Normal"/>
    <w:link w:val="PieddepageCar"/>
    <w:uiPriority w:val="99"/>
    <w:unhideWhenUsed/>
    <w:rsid w:val="00CA6DD2"/>
    <w:pPr>
      <w:tabs>
        <w:tab w:val="center" w:pos="4703"/>
        <w:tab w:val="right" w:pos="9406"/>
      </w:tabs>
    </w:pPr>
  </w:style>
  <w:style w:type="character" w:customStyle="1" w:styleId="PieddepageCar">
    <w:name w:val="Pied de page Car"/>
    <w:basedOn w:val="Policepardfaut"/>
    <w:link w:val="Pieddepage"/>
    <w:uiPriority w:val="99"/>
    <w:rsid w:val="00CA6DD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649809">
      <w:bodyDiv w:val="1"/>
      <w:marLeft w:val="0"/>
      <w:marRight w:val="0"/>
      <w:marTop w:val="0"/>
      <w:marBottom w:val="0"/>
      <w:divBdr>
        <w:top w:val="none" w:sz="0" w:space="0" w:color="auto"/>
        <w:left w:val="none" w:sz="0" w:space="0" w:color="auto"/>
        <w:bottom w:val="none" w:sz="0" w:space="0" w:color="auto"/>
        <w:right w:val="none" w:sz="0" w:space="0" w:color="auto"/>
      </w:divBdr>
    </w:div>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thalie@hopnworl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vid@hopnworl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9B216CF0-0ACB-400B-AEFA-C1F71F180526}">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1193</Words>
  <Characters>6565</Characters>
  <Application>Microsoft Office Word</Application>
  <DocSecurity>0</DocSecurity>
  <Lines>54</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Template PM DE 20180717</vt:lpstr>
      <vt:lpstr>Template PM DE 20180717</vt:lpstr>
    </vt:vector>
  </TitlesOfParts>
  <Company>devolo AG</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David Bonnivard</cp:lastModifiedBy>
  <cp:revision>5</cp:revision>
  <cp:lastPrinted>2021-01-06T10:03:00Z</cp:lastPrinted>
  <dcterms:created xsi:type="dcterms:W3CDTF">2021-01-21T20:48:00Z</dcterms:created>
  <dcterms:modified xsi:type="dcterms:W3CDTF">2021-02-01T11:16:00Z</dcterms:modified>
</cp:coreProperties>
</file>