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54C20" w14:textId="1B2A33D5" w:rsidR="00CC52C1" w:rsidRPr="00344698" w:rsidRDefault="00675637" w:rsidP="006B2BAC">
      <w:pPr>
        <w:pStyle w:val="HeadlinePM"/>
        <w:rPr>
          <w:lang w:val="fr-FR"/>
        </w:rPr>
      </w:pPr>
      <w:r w:rsidRPr="00344698">
        <w:rPr>
          <w:lang w:val="fr-FR"/>
        </w:rPr>
        <w:t>La mise à jour gratuite de l'application devolo Home Network rend l'utilisation plus conviviale et plus simple</w:t>
      </w:r>
      <w:bookmarkStart w:id="0" w:name="_GoBack"/>
      <w:bookmarkEnd w:id="0"/>
    </w:p>
    <w:p w14:paraId="65564E5A" w14:textId="01936B2B" w:rsidR="00B73F9D" w:rsidRPr="00344698" w:rsidRDefault="006742A2" w:rsidP="002918A6">
      <w:pPr>
        <w:pStyle w:val="AnreiertextPM"/>
        <w:jc w:val="both"/>
        <w:rPr>
          <w:lang w:val="fr-FR"/>
        </w:rPr>
      </w:pPr>
      <w:r w:rsidRPr="00344698">
        <w:rPr>
          <w:lang w:val="fr-FR"/>
        </w:rPr>
        <w:t>A</w:t>
      </w:r>
      <w:r w:rsidR="00675637" w:rsidRPr="00344698">
        <w:rPr>
          <w:lang w:val="fr-FR"/>
        </w:rPr>
        <w:t>ix-la-Chapelle</w:t>
      </w:r>
      <w:r w:rsidRPr="00344698">
        <w:rPr>
          <w:lang w:val="fr-FR"/>
        </w:rPr>
        <w:t xml:space="preserve">, </w:t>
      </w:r>
      <w:r w:rsidR="00675637" w:rsidRPr="00344698">
        <w:rPr>
          <w:lang w:val="fr-FR"/>
        </w:rPr>
        <w:t>Allemagne</w:t>
      </w:r>
      <w:r w:rsidRPr="00344698">
        <w:rPr>
          <w:lang w:val="fr-FR"/>
        </w:rPr>
        <w:t xml:space="preserve">, </w:t>
      </w:r>
      <w:r w:rsidR="00675637" w:rsidRPr="00344698">
        <w:rPr>
          <w:lang w:val="fr-FR"/>
        </w:rPr>
        <w:t xml:space="preserve">le </w:t>
      </w:r>
      <w:r w:rsidRPr="00344698">
        <w:rPr>
          <w:lang w:val="fr-FR"/>
        </w:rPr>
        <w:t>19 Septembr</w:t>
      </w:r>
      <w:r w:rsidR="00675637" w:rsidRPr="00344698">
        <w:rPr>
          <w:lang w:val="fr-FR"/>
        </w:rPr>
        <w:t>e</w:t>
      </w:r>
      <w:r w:rsidRPr="00344698">
        <w:rPr>
          <w:lang w:val="fr-FR"/>
        </w:rPr>
        <w:t xml:space="preserve"> 2019 – </w:t>
      </w:r>
      <w:r w:rsidR="00675637" w:rsidRPr="00344698">
        <w:rPr>
          <w:lang w:val="fr-FR"/>
        </w:rPr>
        <w:t xml:space="preserve">devolo met à disposition la </w:t>
      </w:r>
      <w:r w:rsidR="00D95604">
        <w:rPr>
          <w:lang w:val="fr-FR"/>
        </w:rPr>
        <w:t xml:space="preserve">nouvelle version </w:t>
      </w:r>
      <w:r w:rsidR="00675637" w:rsidRPr="00344698">
        <w:rPr>
          <w:lang w:val="fr-FR"/>
        </w:rPr>
        <w:t>5.3</w:t>
      </w:r>
      <w:r w:rsidR="00D95604">
        <w:rPr>
          <w:lang w:val="fr-FR"/>
        </w:rPr>
        <w:t xml:space="preserve"> de son application Home Network</w:t>
      </w:r>
      <w:r w:rsidR="00675637" w:rsidRPr="00344698">
        <w:rPr>
          <w:lang w:val="fr-FR"/>
        </w:rPr>
        <w:t xml:space="preserve">. Cette mise à jour améliore le confort de l'utilisateur tout en simplifiant l'utilisation. </w:t>
      </w:r>
      <w:r w:rsidR="00D95604">
        <w:rPr>
          <w:lang w:val="fr-FR"/>
        </w:rPr>
        <w:t>Par ailleurs d</w:t>
      </w:r>
      <w:r w:rsidR="00675637" w:rsidRPr="00344698">
        <w:rPr>
          <w:lang w:val="fr-FR"/>
        </w:rPr>
        <w:t>e nouvelles fonction</w:t>
      </w:r>
      <w:r w:rsidR="00D95604">
        <w:rPr>
          <w:lang w:val="fr-FR"/>
        </w:rPr>
        <w:t>nalité</w:t>
      </w:r>
      <w:r w:rsidR="00675637" w:rsidRPr="00344698">
        <w:rPr>
          <w:lang w:val="fr-FR"/>
        </w:rPr>
        <w:t xml:space="preserve">s sont </w:t>
      </w:r>
      <w:r w:rsidR="00D95604">
        <w:rPr>
          <w:lang w:val="fr-FR"/>
        </w:rPr>
        <w:t xml:space="preserve">continuellement </w:t>
      </w:r>
      <w:r w:rsidR="00675637" w:rsidRPr="00344698">
        <w:rPr>
          <w:lang w:val="fr-FR"/>
        </w:rPr>
        <w:t xml:space="preserve">ajoutées à l'application, ce qui en fait progressivement un outil central </w:t>
      </w:r>
      <w:r w:rsidR="00D95604">
        <w:rPr>
          <w:lang w:val="fr-FR"/>
        </w:rPr>
        <w:t xml:space="preserve">dans la gestion </w:t>
      </w:r>
      <w:r w:rsidR="00675637" w:rsidRPr="00344698">
        <w:rPr>
          <w:lang w:val="fr-FR"/>
        </w:rPr>
        <w:t xml:space="preserve">des produits </w:t>
      </w:r>
      <w:r w:rsidR="00D95604">
        <w:rPr>
          <w:lang w:val="fr-FR"/>
        </w:rPr>
        <w:t xml:space="preserve">réseau de </w:t>
      </w:r>
      <w:proofErr w:type="spellStart"/>
      <w:r w:rsidR="00D95604">
        <w:rPr>
          <w:lang w:val="fr-FR"/>
        </w:rPr>
        <w:t>devolo</w:t>
      </w:r>
      <w:proofErr w:type="spellEnd"/>
      <w:r w:rsidR="00675637" w:rsidRPr="00344698">
        <w:rPr>
          <w:lang w:val="fr-FR"/>
        </w:rPr>
        <w:t>.</w:t>
      </w:r>
    </w:p>
    <w:p w14:paraId="3B08ADA9" w14:textId="5DFA5F85" w:rsidR="006742A2" w:rsidRPr="00344698" w:rsidRDefault="00675637" w:rsidP="001F7DA6">
      <w:pPr>
        <w:pStyle w:val="TextberAufzhlungPM"/>
        <w:rPr>
          <w:lang w:val="fr-FR"/>
        </w:rPr>
      </w:pPr>
      <w:r w:rsidRPr="00344698">
        <w:rPr>
          <w:lang w:val="fr-FR"/>
        </w:rPr>
        <w:t xml:space="preserve">Les sujets de ce communiqué de presse </w:t>
      </w:r>
      <w:r w:rsidR="006742A2" w:rsidRPr="00344698">
        <w:rPr>
          <w:lang w:val="fr-FR"/>
        </w:rPr>
        <w:t>:</w:t>
      </w:r>
    </w:p>
    <w:p w14:paraId="56FAF380" w14:textId="0F82F6EA" w:rsidR="006742A2" w:rsidRPr="00344698" w:rsidRDefault="00675637" w:rsidP="00B73F9D">
      <w:pPr>
        <w:pStyle w:val="AufzhlungPM"/>
        <w:rPr>
          <w:lang w:val="fr-FR"/>
        </w:rPr>
      </w:pPr>
      <w:r w:rsidRPr="00344698">
        <w:rPr>
          <w:lang w:val="fr-FR"/>
        </w:rPr>
        <w:t xml:space="preserve">Des </w:t>
      </w:r>
      <w:r w:rsidR="00D95604">
        <w:rPr>
          <w:lang w:val="fr-FR"/>
        </w:rPr>
        <w:t>n</w:t>
      </w:r>
      <w:r w:rsidRPr="00344698">
        <w:rPr>
          <w:lang w:val="fr-FR"/>
        </w:rPr>
        <w:t>ouvelles fonctionnalités pratiques</w:t>
      </w:r>
    </w:p>
    <w:p w14:paraId="01BBE32B" w14:textId="2E471B85" w:rsidR="0051163D" w:rsidRPr="00344698" w:rsidRDefault="00D95604" w:rsidP="00B73F9D">
      <w:pPr>
        <w:pStyle w:val="AufzhlungPM"/>
        <w:rPr>
          <w:lang w:val="fr-FR"/>
        </w:rPr>
      </w:pPr>
      <w:r>
        <w:rPr>
          <w:lang w:val="fr-FR"/>
        </w:rPr>
        <w:t>Un n</w:t>
      </w:r>
      <w:r w:rsidR="00675637" w:rsidRPr="00344698">
        <w:rPr>
          <w:lang w:val="fr-FR"/>
        </w:rPr>
        <w:t xml:space="preserve">ouvel assistant d’installation pour les utilisateurs </w:t>
      </w:r>
      <w:proofErr w:type="spellStart"/>
      <w:r w:rsidR="00675637" w:rsidRPr="00344698">
        <w:rPr>
          <w:lang w:val="fr-FR"/>
        </w:rPr>
        <w:t>dLAN</w:t>
      </w:r>
      <w:proofErr w:type="spellEnd"/>
    </w:p>
    <w:p w14:paraId="60E0E827" w14:textId="0BA7F183" w:rsidR="006742A2" w:rsidRPr="00344698" w:rsidRDefault="00D95604" w:rsidP="00162CC9">
      <w:pPr>
        <w:pStyle w:val="AufzhlungPM"/>
        <w:rPr>
          <w:lang w:val="fr-FR"/>
        </w:rPr>
      </w:pPr>
      <w:r>
        <w:rPr>
          <w:lang w:val="fr-FR"/>
        </w:rPr>
        <w:t xml:space="preserve">Rappel de la gamme </w:t>
      </w:r>
      <w:r w:rsidR="00162CC9" w:rsidRPr="00344698">
        <w:rPr>
          <w:lang w:val="fr-FR"/>
        </w:rPr>
        <w:t>devolo Magic</w:t>
      </w:r>
      <w:r w:rsidR="00D27C72">
        <w:rPr>
          <w:lang w:val="fr-FR"/>
        </w:rPr>
        <w:t xml:space="preserve"> </w:t>
      </w:r>
      <w:r w:rsidR="00162CC9" w:rsidRPr="00344698">
        <w:rPr>
          <w:lang w:val="fr-FR"/>
        </w:rPr>
        <w:t xml:space="preserve">: </w:t>
      </w:r>
      <w:r w:rsidR="00675637" w:rsidRPr="00344698">
        <w:rPr>
          <w:lang w:val="fr-FR"/>
        </w:rPr>
        <w:t>prix et disponibilité</w:t>
      </w:r>
    </w:p>
    <w:p w14:paraId="6F0CFF92" w14:textId="77777777" w:rsidR="00000A19" w:rsidRPr="00344698" w:rsidRDefault="00000A19" w:rsidP="00000A19">
      <w:pPr>
        <w:pStyle w:val="AufzhlungPM"/>
        <w:numPr>
          <w:ilvl w:val="0"/>
          <w:numId w:val="0"/>
        </w:numPr>
        <w:ind w:left="714" w:hanging="357"/>
        <w:rPr>
          <w:lang w:val="fr-FR"/>
        </w:rPr>
      </w:pPr>
    </w:p>
    <w:p w14:paraId="2F37174E" w14:textId="48CCF08D" w:rsidR="003927C8" w:rsidRPr="00344698" w:rsidRDefault="00675637" w:rsidP="0070320B">
      <w:pPr>
        <w:pStyle w:val="SubheadlinePM"/>
        <w:rPr>
          <w:lang w:val="fr-FR"/>
        </w:rPr>
      </w:pPr>
      <w:r w:rsidRPr="00344698">
        <w:rPr>
          <w:lang w:val="fr-FR"/>
        </w:rPr>
        <w:t>Des</w:t>
      </w:r>
      <w:r w:rsidR="00D95604">
        <w:rPr>
          <w:lang w:val="fr-FR"/>
        </w:rPr>
        <w:t xml:space="preserve"> n</w:t>
      </w:r>
      <w:r w:rsidRPr="00344698">
        <w:rPr>
          <w:lang w:val="fr-FR"/>
        </w:rPr>
        <w:t>ouvelles fonctionnalités pratiques</w:t>
      </w:r>
    </w:p>
    <w:p w14:paraId="6F9744D7" w14:textId="5AC262FF" w:rsidR="00675637" w:rsidRPr="00344698" w:rsidRDefault="00675637" w:rsidP="002918A6">
      <w:pPr>
        <w:pStyle w:val="StandardtextPM"/>
        <w:jc w:val="both"/>
        <w:rPr>
          <w:lang w:val="fr-FR"/>
        </w:rPr>
      </w:pPr>
      <w:r w:rsidRPr="00344698">
        <w:rPr>
          <w:lang w:val="fr-FR"/>
        </w:rPr>
        <w:t xml:space="preserve">La mise à jour est gratuite et apporte plus de transparence au réseau </w:t>
      </w:r>
      <w:r w:rsidR="008F55D7" w:rsidRPr="00344698">
        <w:rPr>
          <w:lang w:val="fr-FR"/>
        </w:rPr>
        <w:t xml:space="preserve">CPL </w:t>
      </w:r>
      <w:r w:rsidRPr="00344698">
        <w:rPr>
          <w:lang w:val="fr-FR"/>
        </w:rPr>
        <w:t xml:space="preserve">devolo. </w:t>
      </w:r>
      <w:r w:rsidR="003552F1">
        <w:rPr>
          <w:lang w:val="fr-FR"/>
        </w:rPr>
        <w:t>Désormais</w:t>
      </w:r>
      <w:r w:rsidRPr="00344698">
        <w:rPr>
          <w:lang w:val="fr-FR"/>
        </w:rPr>
        <w:t xml:space="preserve">, les </w:t>
      </w:r>
      <w:r w:rsidR="008F55D7" w:rsidRPr="00344698">
        <w:rPr>
          <w:lang w:val="fr-FR"/>
        </w:rPr>
        <w:t>débits CPL</w:t>
      </w:r>
      <w:r w:rsidRPr="00344698">
        <w:rPr>
          <w:lang w:val="fr-FR"/>
        </w:rPr>
        <w:t xml:space="preserve"> sont affichés directement sur la page d'aperçu</w:t>
      </w:r>
      <w:r w:rsidR="009E5014">
        <w:rPr>
          <w:lang w:val="fr-FR"/>
        </w:rPr>
        <w:t xml:space="preserve"> </w:t>
      </w:r>
      <w:r w:rsidRPr="00344698">
        <w:rPr>
          <w:lang w:val="fr-FR"/>
        </w:rPr>
        <w:t xml:space="preserve">de l'application Home Network. Cela permet aux clients d'évaluer rapidement la performance de </w:t>
      </w:r>
      <w:r w:rsidR="008F55D7" w:rsidRPr="00344698">
        <w:rPr>
          <w:lang w:val="fr-FR"/>
        </w:rPr>
        <w:t>son</w:t>
      </w:r>
      <w:r w:rsidRPr="00344698">
        <w:rPr>
          <w:lang w:val="fr-FR"/>
        </w:rPr>
        <w:t xml:space="preserve"> réseau domestique</w:t>
      </w:r>
      <w:r w:rsidR="003552F1">
        <w:rPr>
          <w:lang w:val="fr-FR"/>
        </w:rPr>
        <w:t xml:space="preserve"> et de</w:t>
      </w:r>
      <w:r w:rsidRPr="00344698">
        <w:rPr>
          <w:lang w:val="fr-FR"/>
        </w:rPr>
        <w:t xml:space="preserve"> vérifier </w:t>
      </w:r>
      <w:r w:rsidR="003552F1">
        <w:rPr>
          <w:lang w:val="fr-FR"/>
        </w:rPr>
        <w:t xml:space="preserve">en </w:t>
      </w:r>
      <w:r w:rsidR="003552F1" w:rsidRPr="00344698">
        <w:rPr>
          <w:lang w:val="fr-FR"/>
        </w:rPr>
        <w:t xml:space="preserve">un instant </w:t>
      </w:r>
      <w:r w:rsidRPr="00344698">
        <w:rPr>
          <w:lang w:val="fr-FR"/>
        </w:rPr>
        <w:t>les vitesses de transfert au</w:t>
      </w:r>
      <w:r w:rsidR="00A61822">
        <w:rPr>
          <w:lang w:val="fr-FR"/>
        </w:rPr>
        <w:t xml:space="preserve"> niveau des</w:t>
      </w:r>
      <w:r w:rsidR="003F4B8B">
        <w:rPr>
          <w:lang w:val="fr-FR"/>
        </w:rPr>
        <w:t xml:space="preserve"> </w:t>
      </w:r>
      <w:r w:rsidRPr="00344698">
        <w:rPr>
          <w:lang w:val="fr-FR"/>
        </w:rPr>
        <w:t xml:space="preserve">prises de courant. La fonction "Expert Mode" </w:t>
      </w:r>
      <w:r w:rsidR="00A61822">
        <w:rPr>
          <w:lang w:val="fr-FR"/>
        </w:rPr>
        <w:t>peut s’</w:t>
      </w:r>
      <w:r w:rsidRPr="00344698">
        <w:rPr>
          <w:lang w:val="fr-FR"/>
        </w:rPr>
        <w:t>activ</w:t>
      </w:r>
      <w:r w:rsidR="00A61822">
        <w:rPr>
          <w:lang w:val="fr-FR"/>
        </w:rPr>
        <w:t xml:space="preserve">er </w:t>
      </w:r>
      <w:r w:rsidRPr="00344698">
        <w:rPr>
          <w:lang w:val="fr-FR"/>
        </w:rPr>
        <w:t xml:space="preserve">dans le menu "Paramètres" de l'application Home Network. </w:t>
      </w:r>
    </w:p>
    <w:p w14:paraId="1938E112" w14:textId="77777777" w:rsidR="00675637" w:rsidRPr="00344698" w:rsidRDefault="00675637" w:rsidP="002918A6">
      <w:pPr>
        <w:pStyle w:val="StandardtextPM"/>
        <w:jc w:val="both"/>
        <w:rPr>
          <w:lang w:val="fr-FR"/>
        </w:rPr>
      </w:pPr>
    </w:p>
    <w:p w14:paraId="79228AA9" w14:textId="7F074A42" w:rsidR="00032570" w:rsidRPr="00344698" w:rsidRDefault="00675637" w:rsidP="002918A6">
      <w:pPr>
        <w:pStyle w:val="StandardtextPM"/>
        <w:jc w:val="both"/>
        <w:rPr>
          <w:lang w:val="fr-FR"/>
        </w:rPr>
      </w:pPr>
      <w:r w:rsidRPr="00344698">
        <w:rPr>
          <w:lang w:val="fr-FR"/>
        </w:rPr>
        <w:t xml:space="preserve">La mise à jour 5.3 </w:t>
      </w:r>
      <w:r w:rsidR="008F55D7" w:rsidRPr="00344698">
        <w:rPr>
          <w:lang w:val="fr-FR"/>
        </w:rPr>
        <w:t xml:space="preserve">propose </w:t>
      </w:r>
      <w:r w:rsidRPr="00344698">
        <w:rPr>
          <w:lang w:val="fr-FR"/>
        </w:rPr>
        <w:t>également sept</w:t>
      </w:r>
      <w:r w:rsidR="00931BC8">
        <w:rPr>
          <w:lang w:val="fr-FR"/>
        </w:rPr>
        <w:t xml:space="preserve"> versions de</w:t>
      </w:r>
      <w:r w:rsidRPr="00344698">
        <w:rPr>
          <w:lang w:val="fr-FR"/>
        </w:rPr>
        <w:t xml:space="preserve"> langues pour les adaptateurs </w:t>
      </w:r>
      <w:r w:rsidR="00414D16">
        <w:rPr>
          <w:lang w:val="fr-FR"/>
        </w:rPr>
        <w:t>CPL LAN (</w:t>
      </w:r>
      <w:r w:rsidR="00D27C72">
        <w:rPr>
          <w:lang w:val="fr-FR"/>
        </w:rPr>
        <w:t xml:space="preserve">Mode </w:t>
      </w:r>
      <w:r w:rsidR="00414D16">
        <w:rPr>
          <w:lang w:val="fr-FR"/>
        </w:rPr>
        <w:t xml:space="preserve">Ethernet) </w:t>
      </w:r>
      <w:r w:rsidRPr="00344698">
        <w:rPr>
          <w:lang w:val="fr-FR"/>
        </w:rPr>
        <w:t xml:space="preserve">dans l'application Home Network </w:t>
      </w:r>
      <w:r w:rsidR="00414D16">
        <w:rPr>
          <w:lang w:val="fr-FR"/>
        </w:rPr>
        <w:t>-</w:t>
      </w:r>
      <w:r w:rsidR="00414D16" w:rsidRPr="00344698">
        <w:rPr>
          <w:lang w:val="fr-FR"/>
        </w:rPr>
        <w:t xml:space="preserve"> </w:t>
      </w:r>
      <w:r w:rsidR="00414D16">
        <w:rPr>
          <w:lang w:val="fr-FR"/>
        </w:rPr>
        <w:t>a</w:t>
      </w:r>
      <w:r w:rsidR="00414D16" w:rsidRPr="00344698">
        <w:rPr>
          <w:lang w:val="fr-FR"/>
        </w:rPr>
        <w:t>llemand</w:t>
      </w:r>
      <w:r w:rsidRPr="00344698">
        <w:rPr>
          <w:lang w:val="fr-FR"/>
        </w:rPr>
        <w:t xml:space="preserve">, anglais, français, italien, italien, espagnol, néerlandais et portugais. Les paramètres de langue peuvent être modifiés directement dans l'application. La mise à jour de l'application est un moyen pour devolo d'offrir une </w:t>
      </w:r>
      <w:r w:rsidR="00414D16">
        <w:rPr>
          <w:lang w:val="fr-FR"/>
        </w:rPr>
        <w:t xml:space="preserve">meilleure </w:t>
      </w:r>
      <w:r w:rsidRPr="00344698">
        <w:rPr>
          <w:lang w:val="fr-FR"/>
        </w:rPr>
        <w:t>expérience utilisateur</w:t>
      </w:r>
      <w:r w:rsidR="008F55D7" w:rsidRPr="00344698">
        <w:rPr>
          <w:lang w:val="fr-FR"/>
        </w:rPr>
        <w:t>,</w:t>
      </w:r>
      <w:r w:rsidRPr="00344698">
        <w:rPr>
          <w:lang w:val="fr-FR"/>
        </w:rPr>
        <w:t xml:space="preserve"> facilit</w:t>
      </w:r>
      <w:r w:rsidR="008F55D7" w:rsidRPr="00344698">
        <w:rPr>
          <w:lang w:val="fr-FR"/>
        </w:rPr>
        <w:t>ant ainsi</w:t>
      </w:r>
      <w:r w:rsidRPr="00344698">
        <w:rPr>
          <w:lang w:val="fr-FR"/>
        </w:rPr>
        <w:t xml:space="preserve"> l'installation et l'utilisation du réseau domestique devolo.</w:t>
      </w:r>
    </w:p>
    <w:p w14:paraId="18F66314" w14:textId="55B8CA00" w:rsidR="002918A6" w:rsidRPr="00497BE1" w:rsidRDefault="00D95604" w:rsidP="00497BE1">
      <w:pPr>
        <w:pStyle w:val="SubheadlinePM"/>
        <w:spacing w:line="276" w:lineRule="auto"/>
        <w:jc w:val="both"/>
        <w:rPr>
          <w:lang w:val="fr-FR"/>
        </w:rPr>
      </w:pPr>
      <w:r>
        <w:rPr>
          <w:lang w:val="fr-FR"/>
        </w:rPr>
        <w:t>Un n</w:t>
      </w:r>
      <w:r w:rsidR="00675637" w:rsidRPr="00344698">
        <w:rPr>
          <w:lang w:val="fr-FR"/>
        </w:rPr>
        <w:t xml:space="preserve">ouvel assistant d’installation pour les utilisateurs </w:t>
      </w:r>
      <w:proofErr w:type="spellStart"/>
      <w:r w:rsidR="00675637" w:rsidRPr="00344698">
        <w:rPr>
          <w:lang w:val="fr-FR"/>
        </w:rPr>
        <w:t>dLAN</w:t>
      </w:r>
      <w:proofErr w:type="spellEnd"/>
      <w:r w:rsidR="00497BE1">
        <w:rPr>
          <w:lang w:val="fr-FR"/>
        </w:rPr>
        <w:br/>
      </w:r>
      <w:r w:rsidR="00497BE1">
        <w:rPr>
          <w:lang w:val="fr-FR"/>
        </w:rPr>
        <w:br/>
      </w:r>
      <w:r w:rsidR="002918A6" w:rsidRPr="00344698">
        <w:rPr>
          <w:b w:val="0"/>
          <w:color w:val="43494B"/>
          <w:sz w:val="20"/>
          <w:szCs w:val="20"/>
          <w:lang w:val="fr-FR"/>
        </w:rPr>
        <w:t xml:space="preserve">Avec la dernière mise à jour du </w:t>
      </w:r>
      <w:proofErr w:type="spellStart"/>
      <w:r w:rsidR="002918A6" w:rsidRPr="00344698">
        <w:rPr>
          <w:b w:val="0"/>
          <w:color w:val="43494B"/>
          <w:sz w:val="20"/>
          <w:szCs w:val="20"/>
          <w:lang w:val="fr-FR"/>
        </w:rPr>
        <w:t>firmware</w:t>
      </w:r>
      <w:proofErr w:type="spellEnd"/>
      <w:r w:rsidR="002918A6" w:rsidRPr="00344698">
        <w:rPr>
          <w:b w:val="0"/>
          <w:color w:val="43494B"/>
          <w:sz w:val="20"/>
          <w:szCs w:val="20"/>
          <w:lang w:val="fr-FR"/>
        </w:rPr>
        <w:t xml:space="preserve">, les utilisateurs </w:t>
      </w:r>
      <w:proofErr w:type="spellStart"/>
      <w:r w:rsidR="002918A6" w:rsidRPr="00344698">
        <w:rPr>
          <w:b w:val="0"/>
          <w:color w:val="43494B"/>
          <w:sz w:val="20"/>
          <w:szCs w:val="20"/>
          <w:lang w:val="fr-FR"/>
        </w:rPr>
        <w:t>dLAN</w:t>
      </w:r>
      <w:proofErr w:type="spellEnd"/>
      <w:r w:rsidR="002918A6" w:rsidRPr="00344698">
        <w:rPr>
          <w:b w:val="0"/>
          <w:color w:val="43494B"/>
          <w:sz w:val="20"/>
          <w:szCs w:val="20"/>
          <w:lang w:val="fr-FR"/>
        </w:rPr>
        <w:t xml:space="preserve"> peuvent également utiliser l'application Home Network. A moyen terme, elle remplacera l'application </w:t>
      </w:r>
      <w:proofErr w:type="spellStart"/>
      <w:r w:rsidR="002918A6" w:rsidRPr="00344698">
        <w:rPr>
          <w:b w:val="0"/>
          <w:color w:val="43494B"/>
          <w:sz w:val="20"/>
          <w:szCs w:val="20"/>
          <w:lang w:val="fr-FR"/>
        </w:rPr>
        <w:t>mydevolo</w:t>
      </w:r>
      <w:proofErr w:type="spellEnd"/>
      <w:r w:rsidR="002918A6" w:rsidRPr="00344698">
        <w:rPr>
          <w:b w:val="0"/>
          <w:color w:val="43494B"/>
          <w:sz w:val="20"/>
          <w:szCs w:val="20"/>
          <w:lang w:val="fr-FR"/>
        </w:rPr>
        <w:t xml:space="preserve">, actuellement utilisée. La dernière mise à jour du </w:t>
      </w:r>
      <w:proofErr w:type="spellStart"/>
      <w:r w:rsidR="002918A6" w:rsidRPr="00344698">
        <w:rPr>
          <w:b w:val="0"/>
          <w:color w:val="43494B"/>
          <w:sz w:val="20"/>
          <w:szCs w:val="20"/>
          <w:lang w:val="fr-FR"/>
        </w:rPr>
        <w:t>firmware</w:t>
      </w:r>
      <w:proofErr w:type="spellEnd"/>
      <w:r w:rsidR="002918A6" w:rsidRPr="00344698">
        <w:rPr>
          <w:b w:val="0"/>
          <w:color w:val="43494B"/>
          <w:sz w:val="20"/>
          <w:szCs w:val="20"/>
          <w:lang w:val="fr-FR"/>
        </w:rPr>
        <w:t xml:space="preserve"> et de l'application Home Network permet aux utilisateurs </w:t>
      </w:r>
      <w:proofErr w:type="spellStart"/>
      <w:r w:rsidR="002918A6" w:rsidRPr="00344698">
        <w:rPr>
          <w:b w:val="0"/>
          <w:color w:val="43494B"/>
          <w:sz w:val="20"/>
          <w:szCs w:val="20"/>
          <w:lang w:val="fr-FR"/>
        </w:rPr>
        <w:t>dLAN</w:t>
      </w:r>
      <w:proofErr w:type="spellEnd"/>
      <w:r w:rsidR="002918A6" w:rsidRPr="00344698">
        <w:rPr>
          <w:b w:val="0"/>
          <w:color w:val="43494B"/>
          <w:sz w:val="20"/>
          <w:szCs w:val="20"/>
          <w:lang w:val="fr-FR"/>
        </w:rPr>
        <w:t xml:space="preserve"> d'accéder à l'assistant d'installation. L'assistant propose aux utilisateurs </w:t>
      </w:r>
      <w:r w:rsidR="00414D16">
        <w:rPr>
          <w:b w:val="0"/>
          <w:color w:val="43494B"/>
          <w:sz w:val="20"/>
          <w:szCs w:val="20"/>
          <w:lang w:val="fr-FR"/>
        </w:rPr>
        <w:t xml:space="preserve">CPL </w:t>
      </w:r>
      <w:proofErr w:type="spellStart"/>
      <w:r w:rsidR="002918A6" w:rsidRPr="00344698">
        <w:rPr>
          <w:b w:val="0"/>
          <w:color w:val="43494B"/>
          <w:sz w:val="20"/>
          <w:szCs w:val="20"/>
          <w:lang w:val="fr-FR"/>
        </w:rPr>
        <w:t>dLAN</w:t>
      </w:r>
      <w:proofErr w:type="spellEnd"/>
      <w:r w:rsidR="002918A6" w:rsidRPr="00344698">
        <w:rPr>
          <w:b w:val="0"/>
          <w:color w:val="43494B"/>
          <w:sz w:val="20"/>
          <w:szCs w:val="20"/>
          <w:lang w:val="fr-FR"/>
        </w:rPr>
        <w:t xml:space="preserve"> des instructions étape par étape pour installer et configurer les adaptateurs </w:t>
      </w:r>
      <w:proofErr w:type="spellStart"/>
      <w:r w:rsidR="002918A6" w:rsidRPr="00344698">
        <w:rPr>
          <w:b w:val="0"/>
          <w:color w:val="43494B"/>
          <w:sz w:val="20"/>
          <w:szCs w:val="20"/>
          <w:lang w:val="fr-FR"/>
        </w:rPr>
        <w:t>dLAN</w:t>
      </w:r>
      <w:proofErr w:type="spellEnd"/>
      <w:r w:rsidR="002918A6" w:rsidRPr="00344698">
        <w:rPr>
          <w:b w:val="0"/>
          <w:color w:val="43494B"/>
          <w:sz w:val="20"/>
          <w:szCs w:val="20"/>
          <w:lang w:val="fr-FR"/>
        </w:rPr>
        <w:t xml:space="preserve"> 550 </w:t>
      </w:r>
      <w:proofErr w:type="spellStart"/>
      <w:r w:rsidR="002918A6" w:rsidRPr="00344698">
        <w:rPr>
          <w:b w:val="0"/>
          <w:color w:val="43494B"/>
          <w:sz w:val="20"/>
          <w:szCs w:val="20"/>
          <w:lang w:val="fr-FR"/>
        </w:rPr>
        <w:t>WiFi</w:t>
      </w:r>
      <w:proofErr w:type="spellEnd"/>
      <w:r w:rsidR="002918A6" w:rsidRPr="00344698">
        <w:rPr>
          <w:b w:val="0"/>
          <w:color w:val="43494B"/>
          <w:sz w:val="20"/>
          <w:szCs w:val="20"/>
          <w:lang w:val="fr-FR"/>
        </w:rPr>
        <w:t xml:space="preserve">, 550+ </w:t>
      </w:r>
      <w:proofErr w:type="spellStart"/>
      <w:r w:rsidR="002918A6" w:rsidRPr="00344698">
        <w:rPr>
          <w:b w:val="0"/>
          <w:color w:val="43494B"/>
          <w:sz w:val="20"/>
          <w:szCs w:val="20"/>
          <w:lang w:val="fr-FR"/>
        </w:rPr>
        <w:t>WiFi</w:t>
      </w:r>
      <w:proofErr w:type="spellEnd"/>
      <w:r w:rsidR="002918A6" w:rsidRPr="00344698">
        <w:rPr>
          <w:b w:val="0"/>
          <w:color w:val="43494B"/>
          <w:sz w:val="20"/>
          <w:szCs w:val="20"/>
          <w:lang w:val="fr-FR"/>
        </w:rPr>
        <w:t xml:space="preserve"> ou 1200+ </w:t>
      </w:r>
      <w:proofErr w:type="spellStart"/>
      <w:r w:rsidR="002918A6" w:rsidRPr="00344698">
        <w:rPr>
          <w:b w:val="0"/>
          <w:color w:val="43494B"/>
          <w:sz w:val="20"/>
          <w:szCs w:val="20"/>
          <w:lang w:val="fr-FR"/>
        </w:rPr>
        <w:t>WiFi</w:t>
      </w:r>
      <w:proofErr w:type="spellEnd"/>
      <w:r w:rsidR="002918A6" w:rsidRPr="00344698">
        <w:rPr>
          <w:b w:val="0"/>
          <w:color w:val="43494B"/>
          <w:sz w:val="20"/>
          <w:szCs w:val="20"/>
          <w:lang w:val="fr-FR"/>
        </w:rPr>
        <w:t xml:space="preserve"> </w:t>
      </w:r>
      <w:proofErr w:type="spellStart"/>
      <w:r w:rsidR="002918A6" w:rsidRPr="00344698">
        <w:rPr>
          <w:b w:val="0"/>
          <w:color w:val="43494B"/>
          <w:sz w:val="20"/>
          <w:szCs w:val="20"/>
          <w:lang w:val="fr-FR"/>
        </w:rPr>
        <w:t>ac</w:t>
      </w:r>
      <w:proofErr w:type="spellEnd"/>
      <w:r w:rsidR="002918A6" w:rsidRPr="00344698">
        <w:rPr>
          <w:b w:val="0"/>
          <w:color w:val="43494B"/>
          <w:sz w:val="20"/>
          <w:szCs w:val="20"/>
          <w:lang w:val="fr-FR"/>
        </w:rPr>
        <w:t xml:space="preserve">. L'assistant est utile non seulement lors de l'installation initiale, mais aussi lors de l'extension d'un réseau </w:t>
      </w:r>
      <w:proofErr w:type="spellStart"/>
      <w:r w:rsidR="002918A6" w:rsidRPr="00344698">
        <w:rPr>
          <w:b w:val="0"/>
          <w:color w:val="43494B"/>
          <w:sz w:val="20"/>
          <w:szCs w:val="20"/>
          <w:lang w:val="fr-FR"/>
        </w:rPr>
        <w:t>dLAN</w:t>
      </w:r>
      <w:proofErr w:type="spellEnd"/>
      <w:r w:rsidR="002918A6" w:rsidRPr="00344698">
        <w:rPr>
          <w:b w:val="0"/>
          <w:color w:val="43494B"/>
          <w:sz w:val="20"/>
          <w:szCs w:val="20"/>
          <w:lang w:val="fr-FR"/>
        </w:rPr>
        <w:t xml:space="preserve"> existant.</w:t>
      </w:r>
    </w:p>
    <w:p w14:paraId="3F43AB8A" w14:textId="77777777" w:rsidR="002918A6" w:rsidRPr="00344698" w:rsidRDefault="002918A6" w:rsidP="00497BE1">
      <w:pPr>
        <w:pStyle w:val="SubheadlinePM"/>
        <w:spacing w:line="276" w:lineRule="auto"/>
        <w:jc w:val="both"/>
        <w:rPr>
          <w:b w:val="0"/>
          <w:color w:val="43494B"/>
          <w:sz w:val="20"/>
          <w:szCs w:val="20"/>
          <w:lang w:val="fr-FR"/>
        </w:rPr>
      </w:pPr>
    </w:p>
    <w:p w14:paraId="7BDF6883" w14:textId="2D2A3DF0" w:rsidR="002918A6" w:rsidRPr="00344698" w:rsidRDefault="002918A6" w:rsidP="00497BE1">
      <w:pPr>
        <w:pStyle w:val="SubheadlinePM"/>
        <w:spacing w:line="276" w:lineRule="auto"/>
        <w:jc w:val="both"/>
        <w:rPr>
          <w:b w:val="0"/>
          <w:color w:val="43494B"/>
          <w:sz w:val="20"/>
          <w:szCs w:val="20"/>
          <w:lang w:val="fr-FR"/>
        </w:rPr>
      </w:pPr>
      <w:r w:rsidRPr="00344698">
        <w:rPr>
          <w:b w:val="0"/>
          <w:color w:val="43494B"/>
          <w:sz w:val="20"/>
          <w:szCs w:val="20"/>
          <w:lang w:val="fr-FR"/>
        </w:rPr>
        <w:t xml:space="preserve">Les possesseurs de produits </w:t>
      </w:r>
      <w:proofErr w:type="spellStart"/>
      <w:r w:rsidRPr="00344698">
        <w:rPr>
          <w:b w:val="0"/>
          <w:color w:val="43494B"/>
          <w:sz w:val="20"/>
          <w:szCs w:val="20"/>
          <w:lang w:val="fr-FR"/>
        </w:rPr>
        <w:t>dLAN</w:t>
      </w:r>
      <w:proofErr w:type="spellEnd"/>
      <w:r w:rsidRPr="00344698">
        <w:rPr>
          <w:b w:val="0"/>
          <w:color w:val="43494B"/>
          <w:sz w:val="20"/>
          <w:szCs w:val="20"/>
          <w:lang w:val="fr-FR"/>
        </w:rPr>
        <w:t xml:space="preserve"> peuvent consulter le site Web devolo pour toutes les informations concernant le processus de mise à jour vers la dernière version du </w:t>
      </w:r>
      <w:proofErr w:type="spellStart"/>
      <w:r w:rsidRPr="00344698">
        <w:rPr>
          <w:b w:val="0"/>
          <w:color w:val="43494B"/>
          <w:sz w:val="20"/>
          <w:szCs w:val="20"/>
          <w:lang w:val="fr-FR"/>
        </w:rPr>
        <w:t>firmware</w:t>
      </w:r>
      <w:proofErr w:type="spellEnd"/>
      <w:r w:rsidR="00686F8E">
        <w:rPr>
          <w:b w:val="0"/>
          <w:color w:val="43494B"/>
          <w:sz w:val="20"/>
          <w:szCs w:val="20"/>
          <w:lang w:val="fr-FR"/>
        </w:rPr>
        <w:t xml:space="preserve"> - </w:t>
      </w:r>
      <w:hyperlink r:id="rId8" w:history="1">
        <w:r w:rsidR="00686F8E" w:rsidRPr="00C873F6">
          <w:rPr>
            <w:rStyle w:val="Hyperlink"/>
            <w:b w:val="0"/>
            <w:sz w:val="20"/>
            <w:szCs w:val="20"/>
            <w:lang w:val="fr-FR"/>
          </w:rPr>
          <w:t>www.devolo.fr/internet-partout-chez-soi/home-network-app</w:t>
        </w:r>
      </w:hyperlink>
      <w:r w:rsidR="00686F8E">
        <w:rPr>
          <w:b w:val="0"/>
          <w:color w:val="43494B"/>
          <w:sz w:val="20"/>
          <w:szCs w:val="20"/>
          <w:lang w:val="fr-FR"/>
        </w:rPr>
        <w:t xml:space="preserve"> </w:t>
      </w:r>
      <w:r w:rsidRPr="00344698">
        <w:rPr>
          <w:b w:val="0"/>
          <w:color w:val="43494B"/>
          <w:sz w:val="20"/>
          <w:szCs w:val="20"/>
          <w:lang w:val="fr-FR"/>
        </w:rPr>
        <w:t xml:space="preserve"> </w:t>
      </w:r>
    </w:p>
    <w:p w14:paraId="20459C72" w14:textId="389C1631" w:rsidR="002918A6" w:rsidRPr="00344698" w:rsidRDefault="00686F8E" w:rsidP="002918A6">
      <w:pPr>
        <w:pStyle w:val="SubheadlinePM"/>
        <w:rPr>
          <w:lang w:val="fr-FR"/>
        </w:rPr>
      </w:pPr>
      <w:r>
        <w:rPr>
          <w:lang w:val="fr-FR"/>
        </w:rPr>
        <w:t xml:space="preserve">Rappel de la gamme </w:t>
      </w:r>
      <w:r w:rsidR="00D459AA" w:rsidRPr="00344698">
        <w:rPr>
          <w:lang w:val="fr-FR"/>
        </w:rPr>
        <w:t>devolo Magic</w:t>
      </w:r>
      <w:r>
        <w:rPr>
          <w:lang w:val="fr-FR"/>
        </w:rPr>
        <w:t xml:space="preserve"> </w:t>
      </w:r>
      <w:r w:rsidR="00D459AA" w:rsidRPr="00344698">
        <w:rPr>
          <w:lang w:val="fr-FR"/>
        </w:rPr>
        <w:t xml:space="preserve">: </w:t>
      </w:r>
      <w:r w:rsidR="00E60A22">
        <w:rPr>
          <w:lang w:val="fr-FR"/>
        </w:rPr>
        <w:t>prix et disponibilité</w:t>
      </w:r>
    </w:p>
    <w:p w14:paraId="0033789E" w14:textId="52F8E69D" w:rsidR="002918A6" w:rsidRPr="00344698" w:rsidRDefault="002918A6" w:rsidP="002918A6">
      <w:pPr>
        <w:pStyle w:val="StandardtextPM"/>
        <w:jc w:val="both"/>
        <w:rPr>
          <w:lang w:val="fr-FR"/>
        </w:rPr>
      </w:pPr>
      <w:r w:rsidRPr="00344698">
        <w:rPr>
          <w:lang w:val="fr-FR"/>
        </w:rPr>
        <w:t xml:space="preserve">Les adaptateurs devolo Magic sont disponibles en version Magic 1 et Magic 2 en points de vente physique et en ligne. Si vous cherchez à installer un nouveau réseau domestique Magic, nous vous recommandons le kit de démarrage avec 2 </w:t>
      </w:r>
      <w:r w:rsidR="00344698" w:rsidRPr="00344698">
        <w:rPr>
          <w:lang w:val="fr-FR"/>
        </w:rPr>
        <w:t>adaptateurs</w:t>
      </w:r>
      <w:r w:rsidRPr="00344698">
        <w:rPr>
          <w:lang w:val="fr-FR"/>
        </w:rPr>
        <w:t xml:space="preserve">. Les prix de vente conseillés sont de 199,90 euros pour </w:t>
      </w:r>
      <w:proofErr w:type="spellStart"/>
      <w:r w:rsidRPr="00344698">
        <w:rPr>
          <w:lang w:val="fr-FR"/>
        </w:rPr>
        <w:t>devolo</w:t>
      </w:r>
      <w:proofErr w:type="spellEnd"/>
      <w:r w:rsidRPr="00344698">
        <w:rPr>
          <w:lang w:val="fr-FR"/>
        </w:rPr>
        <w:t xml:space="preserve"> Magic 2 </w:t>
      </w:r>
      <w:proofErr w:type="spellStart"/>
      <w:r w:rsidRPr="00344698">
        <w:rPr>
          <w:lang w:val="fr-FR"/>
        </w:rPr>
        <w:t>WiFi</w:t>
      </w:r>
      <w:proofErr w:type="spellEnd"/>
      <w:r w:rsidRPr="00344698">
        <w:rPr>
          <w:lang w:val="fr-FR"/>
        </w:rPr>
        <w:t xml:space="preserve"> et 149,90 euros pour </w:t>
      </w:r>
      <w:proofErr w:type="spellStart"/>
      <w:r w:rsidRPr="00344698">
        <w:rPr>
          <w:lang w:val="fr-FR"/>
        </w:rPr>
        <w:t>devolo</w:t>
      </w:r>
      <w:proofErr w:type="spellEnd"/>
      <w:r w:rsidRPr="00344698">
        <w:rPr>
          <w:lang w:val="fr-FR"/>
        </w:rPr>
        <w:t xml:space="preserve"> Magic 1 </w:t>
      </w:r>
      <w:proofErr w:type="spellStart"/>
      <w:r w:rsidRPr="00344698">
        <w:rPr>
          <w:lang w:val="fr-FR"/>
        </w:rPr>
        <w:t>WiFi</w:t>
      </w:r>
      <w:proofErr w:type="spellEnd"/>
      <w:r w:rsidRPr="00344698">
        <w:rPr>
          <w:lang w:val="fr-FR"/>
        </w:rPr>
        <w:t>. Les adaptateurs sont également disponibles individuellement pour l'extension de votre réseau domestique. En outre, les séries devolo Magic 1 et Magic 2 sont également disponibles en version LAN uniquement.</w:t>
      </w:r>
    </w:p>
    <w:p w14:paraId="0D5F9257" w14:textId="21710A80" w:rsidR="00B73F9D" w:rsidRPr="00344698" w:rsidRDefault="00675637" w:rsidP="00F64E83">
      <w:pPr>
        <w:pStyle w:val="SubheadlinePM"/>
        <w:rPr>
          <w:lang w:val="fr-FR"/>
        </w:rPr>
      </w:pPr>
      <w:r w:rsidRPr="00344698">
        <w:rPr>
          <w:lang w:val="fr-FR"/>
        </w:rPr>
        <w:t>C</w:t>
      </w:r>
      <w:r w:rsidR="004A5F1F" w:rsidRPr="00344698">
        <w:rPr>
          <w:lang w:val="fr-FR"/>
        </w:rPr>
        <w:t>ontact</w:t>
      </w:r>
      <w:r w:rsidRPr="00344698">
        <w:rPr>
          <w:lang w:val="fr-FR"/>
        </w:rPr>
        <w:t>s Presse</w:t>
      </w:r>
    </w:p>
    <w:p w14:paraId="038784D4" w14:textId="77777777" w:rsidR="002918A6" w:rsidRPr="00344698" w:rsidRDefault="002918A6" w:rsidP="002918A6">
      <w:pPr>
        <w:pStyle w:val="StandardtextPM"/>
        <w:rPr>
          <w:b/>
          <w:bCs/>
          <w:lang w:val="fr-FR"/>
        </w:rPr>
      </w:pPr>
    </w:p>
    <w:p w14:paraId="2A977DD4" w14:textId="735E4B9C" w:rsidR="002918A6" w:rsidRPr="00344698" w:rsidRDefault="002918A6" w:rsidP="002918A6">
      <w:pPr>
        <w:pStyle w:val="StandardtextPM"/>
        <w:rPr>
          <w:b/>
          <w:bCs/>
          <w:lang w:val="fr-FR"/>
        </w:rPr>
      </w:pPr>
      <w:r w:rsidRPr="002918A6">
        <w:rPr>
          <w:b/>
          <w:bCs/>
          <w:lang w:val="fr-FR"/>
        </w:rPr>
        <w:t>Agence HOP’</w:t>
      </w:r>
      <w:r w:rsidRPr="002918A6">
        <w:rPr>
          <w:b/>
          <w:bCs/>
          <w:i/>
          <w:iCs/>
          <w:lang w:val="fr-FR"/>
        </w:rPr>
        <w:t>N</w:t>
      </w:r>
      <w:r w:rsidRPr="002918A6">
        <w:rPr>
          <w:b/>
          <w:bCs/>
          <w:lang w:val="fr-FR"/>
        </w:rPr>
        <w:t> WORLD</w:t>
      </w:r>
    </w:p>
    <w:p w14:paraId="68E6A53F" w14:textId="77777777" w:rsidR="002918A6" w:rsidRPr="002918A6" w:rsidRDefault="002918A6" w:rsidP="002918A6">
      <w:pPr>
        <w:pStyle w:val="StandardtextPM"/>
        <w:rPr>
          <w:lang w:val="fr-FR"/>
        </w:rPr>
      </w:pPr>
    </w:p>
    <w:p w14:paraId="10C2F43A" w14:textId="58662DFE" w:rsidR="002918A6" w:rsidRPr="00344698" w:rsidRDefault="002918A6" w:rsidP="002918A6">
      <w:pPr>
        <w:pStyle w:val="StandardtextPM"/>
        <w:rPr>
          <w:lang w:val="fr-FR"/>
        </w:rPr>
      </w:pPr>
      <w:r w:rsidRPr="002918A6">
        <w:rPr>
          <w:b/>
          <w:bCs/>
          <w:lang w:val="fr-FR"/>
        </w:rPr>
        <w:t>Nathalie LESNE</w:t>
      </w:r>
      <w:r w:rsidRPr="002918A6">
        <w:rPr>
          <w:lang w:val="fr-FR"/>
        </w:rPr>
        <w:br/>
        <w:t>N° de téléphone : +33 665 15 64 37</w:t>
      </w:r>
      <w:r w:rsidRPr="002918A6">
        <w:rPr>
          <w:lang w:val="fr-FR"/>
        </w:rPr>
        <w:br/>
        <w:t>Adresse e-mail : </w:t>
      </w:r>
      <w:hyperlink r:id="rId9" w:history="1">
        <w:r w:rsidRPr="002918A6">
          <w:rPr>
            <w:rStyle w:val="Hyperlink"/>
            <w:lang w:val="fr-FR"/>
          </w:rPr>
          <w:t>nathalie@hopnworld.com</w:t>
        </w:r>
      </w:hyperlink>
    </w:p>
    <w:p w14:paraId="62FF57F1" w14:textId="77777777" w:rsidR="002918A6" w:rsidRPr="002918A6" w:rsidRDefault="002918A6" w:rsidP="002918A6">
      <w:pPr>
        <w:pStyle w:val="StandardtextPM"/>
        <w:rPr>
          <w:lang w:val="fr-FR"/>
        </w:rPr>
      </w:pPr>
    </w:p>
    <w:p w14:paraId="4450B55F" w14:textId="2220101E" w:rsidR="00B5137A" w:rsidRPr="00344698" w:rsidRDefault="002918A6" w:rsidP="002918A6">
      <w:pPr>
        <w:pStyle w:val="StandardtextPM"/>
        <w:rPr>
          <w:lang w:val="fr-FR"/>
        </w:rPr>
      </w:pPr>
      <w:r w:rsidRPr="00344698">
        <w:rPr>
          <w:b/>
          <w:bCs/>
          <w:lang w:val="fr-FR"/>
        </w:rPr>
        <w:t>David BONNIVARD</w:t>
      </w:r>
      <w:r w:rsidRPr="00344698">
        <w:rPr>
          <w:lang w:val="fr-FR"/>
        </w:rPr>
        <w:br/>
        <w:t>N° de téléphone : 06.29.43.91.83</w:t>
      </w:r>
      <w:r w:rsidRPr="00344698">
        <w:rPr>
          <w:lang w:val="fr-FR"/>
        </w:rPr>
        <w:br/>
        <w:t>Adresse e-mail : </w:t>
      </w:r>
      <w:hyperlink r:id="rId10" w:history="1">
        <w:r w:rsidRPr="00344698">
          <w:rPr>
            <w:rStyle w:val="Hyperlink"/>
            <w:lang w:val="fr-FR"/>
          </w:rPr>
          <w:t>david@hopnworld.com</w:t>
        </w:r>
      </w:hyperlink>
    </w:p>
    <w:p w14:paraId="3D9BE4B6" w14:textId="77777777" w:rsidR="009E2DAE" w:rsidRPr="00344698" w:rsidRDefault="009E2DAE" w:rsidP="00B73F9D">
      <w:pPr>
        <w:pStyle w:val="StandardtextPM"/>
        <w:rPr>
          <w:lang w:val="fr-FR"/>
        </w:rPr>
      </w:pPr>
    </w:p>
    <w:p w14:paraId="20A1F89B" w14:textId="50256699" w:rsidR="00352DCE" w:rsidRPr="00344698" w:rsidRDefault="00352DCE" w:rsidP="00352DCE">
      <w:pPr>
        <w:pStyle w:val="SubheadlinePM"/>
        <w:rPr>
          <w:lang w:val="fr-FR"/>
        </w:rPr>
      </w:pPr>
      <w:r w:rsidRPr="00344698">
        <w:rPr>
          <w:lang w:val="fr-FR"/>
        </w:rPr>
        <w:t>A</w:t>
      </w:r>
      <w:r w:rsidR="00675637" w:rsidRPr="00344698">
        <w:rPr>
          <w:lang w:val="fr-FR"/>
        </w:rPr>
        <w:t xml:space="preserve"> propos</w:t>
      </w:r>
      <w:r w:rsidRPr="00344698">
        <w:rPr>
          <w:lang w:val="fr-FR"/>
        </w:rPr>
        <w:t xml:space="preserve"> devolo</w:t>
      </w:r>
    </w:p>
    <w:p w14:paraId="00CB07A9" w14:textId="0CEE022B" w:rsidR="004A5AC0" w:rsidRPr="00344698" w:rsidRDefault="002918A6" w:rsidP="002918A6">
      <w:pPr>
        <w:pStyle w:val="StandardtextPM"/>
        <w:jc w:val="both"/>
        <w:rPr>
          <w:lang w:val="fr-FR"/>
        </w:rPr>
      </w:pPr>
      <w:proofErr w:type="gramStart"/>
      <w:r w:rsidRPr="00344698">
        <w:rPr>
          <w:color w:val="353638"/>
          <w:position w:val="6"/>
          <w:lang w:val="fr-FR"/>
        </w:rPr>
        <w:t>devolo</w:t>
      </w:r>
      <w:proofErr w:type="gramEnd"/>
      <w:r w:rsidRPr="00344698">
        <w:rPr>
          <w:color w:val="353638"/>
          <w:position w:val="6"/>
          <w:lang w:val="fr-FR"/>
        </w:rPr>
        <w:t xml:space="preserve"> rend la maison et l'alimentation électrique “intelligentes”. Les particuliers utilisent les adaptateurs CPL de devolo afin de pouvoir disposer de connexions internet haut débit dans chaque pièce. A ce jour, environ 40 millions d'adaptateurs </w:t>
      </w:r>
      <w:proofErr w:type="spellStart"/>
      <w:r w:rsidRPr="00344698">
        <w:rPr>
          <w:color w:val="353638"/>
          <w:position w:val="6"/>
          <w:lang w:val="fr-FR"/>
        </w:rPr>
        <w:t>dLAN</w:t>
      </w:r>
      <w:proofErr w:type="spellEnd"/>
      <w:r w:rsidRPr="00344698">
        <w:rPr>
          <w:color w:val="353638"/>
          <w:position w:val="6"/>
          <w:lang w:val="fr-FR"/>
        </w:rPr>
        <w:t xml:space="preserve"> sont utilisés à l'international.  Avec devolo Home Control, les clients découvrent les possibilités de la maison connectée, qui peut être configurée rapidement, améliorée en fonction de vos souhaits et contrôlée de manière pratique à l'aide de votre smartphone. En tant que partenaire OEM, devolo adapte ses produits et solutions individuellement aux besoins des entreprises internationales de télécommunications. Dans le secteur professionnel, la conversion de l'infrastructure d'alimentation fournit des opportunités supplémentaires. Les solutions devolo peuvent être utilisées pour surveiller et contrôler de nouveaux réseaux intelligents en temps réel et mettre en place de nouveaux services. </w:t>
      </w:r>
      <w:proofErr w:type="gramStart"/>
      <w:r w:rsidRPr="00344698">
        <w:rPr>
          <w:color w:val="353638"/>
          <w:position w:val="6"/>
          <w:lang w:val="fr-FR"/>
        </w:rPr>
        <w:t>devolo</w:t>
      </w:r>
      <w:proofErr w:type="gramEnd"/>
      <w:r w:rsidRPr="00344698">
        <w:rPr>
          <w:color w:val="353638"/>
          <w:position w:val="6"/>
          <w:lang w:val="fr-FR"/>
        </w:rPr>
        <w:t xml:space="preserve"> AG a été fondée en 2002 et emploie actuellement environ 300 personnes. Le leader du marché mondial dans le secteur CPL est représenté par ses propres filiales et par ses partenaires dans 19 pays</w:t>
      </w:r>
    </w:p>
    <w:sectPr w:rsidR="004A5AC0" w:rsidRPr="00344698"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577F1" w14:textId="77777777" w:rsidR="00B95338" w:rsidRDefault="00B95338">
      <w:r>
        <w:separator/>
      </w:r>
    </w:p>
  </w:endnote>
  <w:endnote w:type="continuationSeparator" w:id="0">
    <w:p w14:paraId="05BA4BEC" w14:textId="77777777" w:rsidR="00B95338" w:rsidRDefault="00B9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F3648" w14:textId="77777777" w:rsidR="00B95338" w:rsidRDefault="00B95338">
      <w:r>
        <w:separator/>
      </w:r>
    </w:p>
  </w:footnote>
  <w:footnote w:type="continuationSeparator" w:id="0">
    <w:p w14:paraId="0DB05480" w14:textId="77777777" w:rsidR="00B95338" w:rsidRDefault="00B9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D0DE" w14:textId="77777777" w:rsidR="00A61822" w:rsidRDefault="00A61822"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7F0970C1" wp14:editId="18A8833B">
              <wp:simplePos x="0" y="0"/>
              <wp:positionH relativeFrom="margin">
                <wp:align>left</wp:align>
              </wp:positionH>
              <wp:positionV relativeFrom="page">
                <wp:posOffset>104775</wp:posOffset>
              </wp:positionV>
              <wp:extent cx="4124325"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547200"/>
                      </a:xfrm>
                      <a:prstGeom prst="rect">
                        <a:avLst/>
                      </a:prstGeom>
                      <a:noFill/>
                      <a:ln w="9525">
                        <a:noFill/>
                        <a:miter lim="800000"/>
                        <a:headEnd/>
                        <a:tailEnd/>
                      </a:ln>
                    </wps:spPr>
                    <wps:txbx>
                      <w:txbxContent>
                        <w:p w14:paraId="2D1C5C67" w14:textId="2CF7A0BC" w:rsidR="00A61822" w:rsidRPr="00195A51" w:rsidRDefault="00A61822">
                          <w:pPr>
                            <w:rPr>
                              <w:rFonts w:cs="Arial"/>
                              <w:b/>
                              <w:color w:val="FFFFFF" w:themeColor="background1"/>
                              <w:sz w:val="52"/>
                              <w:szCs w:val="52"/>
                            </w:rPr>
                          </w:pPr>
                          <w:r>
                            <w:rPr>
                              <w:rFonts w:cs="Arial"/>
                              <w:b/>
                              <w:color w:val="FFFFFF" w:themeColor="background1"/>
                              <w:sz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970C1" id="_x0000_t202" coordsize="21600,21600" o:spt="202" path="m,l,21600r21600,l21600,xe">
              <v:stroke joinstyle="miter"/>
              <v:path gradientshapeok="t" o:connecttype="rect"/>
            </v:shapetype>
            <v:shape id="Textfeld 2" o:spid="_x0000_s1026" type="#_x0000_t202" style="position:absolute;margin-left:0;margin-top:8.25pt;width:324.75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" filled="f" stroked="f">
              <v:textbox inset="0">
                <w:txbxContent>
                  <w:p w14:paraId="2D1C5C67" w14:textId="2CF7A0BC" w:rsidR="007A3305" w:rsidRPr="00195A51" w:rsidRDefault="002918A6">
                    <w:pPr>
                      <w:rPr>
                        <w:rFonts w:cs="Arial"/>
                        <w:b/>
                        <w:color w:val="FFFFFF" w:themeColor="background1"/>
                        <w:sz w:val="52"/>
                        <w:szCs w:val="52"/>
                      </w:rPr>
                    </w:pPr>
                    <w:r>
                      <w:rPr>
                        <w:rFonts w:cs="Arial"/>
                        <w:b/>
                        <w:color w:val="FFFFFF" w:themeColor="background1"/>
                        <w:sz w:val="52"/>
                      </w:rPr>
                      <w:t>Communiqué de Presse</w:t>
                    </w:r>
                  </w:p>
                </w:txbxContent>
              </v:textbox>
              <w10:wrap type="square" anchorx="margin" anchory="page"/>
            </v:shape>
          </w:pict>
        </mc:Fallback>
      </mc:AlternateContent>
    </w:r>
    <w:r>
      <w:rPr>
        <w:b/>
        <w:noProof/>
        <w:sz w:val="40"/>
      </w:rPr>
      <w:drawing>
        <wp:anchor distT="0" distB="0" distL="114300" distR="114300" simplePos="0" relativeHeight="251662336" behindDoc="1" locked="0" layoutInCell="1" allowOverlap="1" wp14:anchorId="76BFB4D4" wp14:editId="338915F6">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0A19"/>
    <w:rsid w:val="00007C7B"/>
    <w:rsid w:val="00013F7B"/>
    <w:rsid w:val="000240AC"/>
    <w:rsid w:val="00032570"/>
    <w:rsid w:val="00036ABD"/>
    <w:rsid w:val="00041397"/>
    <w:rsid w:val="00044BDB"/>
    <w:rsid w:val="000539C7"/>
    <w:rsid w:val="000907BE"/>
    <w:rsid w:val="0009736C"/>
    <w:rsid w:val="000A44FA"/>
    <w:rsid w:val="000B3D5E"/>
    <w:rsid w:val="000C3F6B"/>
    <w:rsid w:val="000D0AE6"/>
    <w:rsid w:val="000E383C"/>
    <w:rsid w:val="000E7C2E"/>
    <w:rsid w:val="000F0590"/>
    <w:rsid w:val="000F05F9"/>
    <w:rsid w:val="00103095"/>
    <w:rsid w:val="00105D16"/>
    <w:rsid w:val="00111A0C"/>
    <w:rsid w:val="0011544D"/>
    <w:rsid w:val="00123F56"/>
    <w:rsid w:val="00132912"/>
    <w:rsid w:val="001346DB"/>
    <w:rsid w:val="00135FFB"/>
    <w:rsid w:val="00144F8D"/>
    <w:rsid w:val="00155B48"/>
    <w:rsid w:val="00162CC9"/>
    <w:rsid w:val="001644D1"/>
    <w:rsid w:val="00166B03"/>
    <w:rsid w:val="0017181B"/>
    <w:rsid w:val="00183214"/>
    <w:rsid w:val="00195A51"/>
    <w:rsid w:val="001A15E2"/>
    <w:rsid w:val="001A4FFC"/>
    <w:rsid w:val="001C60DF"/>
    <w:rsid w:val="001C79C8"/>
    <w:rsid w:val="001D3D17"/>
    <w:rsid w:val="001D5143"/>
    <w:rsid w:val="001D6068"/>
    <w:rsid w:val="001D7312"/>
    <w:rsid w:val="001E1E7C"/>
    <w:rsid w:val="001E5C7B"/>
    <w:rsid w:val="001E65C4"/>
    <w:rsid w:val="001F2266"/>
    <w:rsid w:val="001F7DA6"/>
    <w:rsid w:val="00201CC1"/>
    <w:rsid w:val="0020428E"/>
    <w:rsid w:val="00204C3D"/>
    <w:rsid w:val="00226ADD"/>
    <w:rsid w:val="00227540"/>
    <w:rsid w:val="00232ACB"/>
    <w:rsid w:val="00242098"/>
    <w:rsid w:val="00251365"/>
    <w:rsid w:val="00252FA0"/>
    <w:rsid w:val="0026008E"/>
    <w:rsid w:val="002661E6"/>
    <w:rsid w:val="00274DB5"/>
    <w:rsid w:val="00276290"/>
    <w:rsid w:val="00285C50"/>
    <w:rsid w:val="00287EDC"/>
    <w:rsid w:val="00290062"/>
    <w:rsid w:val="002904FF"/>
    <w:rsid w:val="002918A6"/>
    <w:rsid w:val="002973FF"/>
    <w:rsid w:val="002A083D"/>
    <w:rsid w:val="002B77B1"/>
    <w:rsid w:val="002C29AA"/>
    <w:rsid w:val="002C3F12"/>
    <w:rsid w:val="002D218E"/>
    <w:rsid w:val="002E5D93"/>
    <w:rsid w:val="002E68BF"/>
    <w:rsid w:val="002F39B6"/>
    <w:rsid w:val="00303D8C"/>
    <w:rsid w:val="00312DD0"/>
    <w:rsid w:val="00313ECA"/>
    <w:rsid w:val="00317FE1"/>
    <w:rsid w:val="00325566"/>
    <w:rsid w:val="00330EFC"/>
    <w:rsid w:val="00333AE5"/>
    <w:rsid w:val="00340F80"/>
    <w:rsid w:val="00344698"/>
    <w:rsid w:val="00345D15"/>
    <w:rsid w:val="00351E65"/>
    <w:rsid w:val="00352DCE"/>
    <w:rsid w:val="00353E35"/>
    <w:rsid w:val="003552F1"/>
    <w:rsid w:val="00356118"/>
    <w:rsid w:val="003577B8"/>
    <w:rsid w:val="00361138"/>
    <w:rsid w:val="00361508"/>
    <w:rsid w:val="00371139"/>
    <w:rsid w:val="00377D64"/>
    <w:rsid w:val="00382FE2"/>
    <w:rsid w:val="0038703B"/>
    <w:rsid w:val="003927C8"/>
    <w:rsid w:val="003A491B"/>
    <w:rsid w:val="003C02FB"/>
    <w:rsid w:val="003C4348"/>
    <w:rsid w:val="003D0805"/>
    <w:rsid w:val="003D1A54"/>
    <w:rsid w:val="003D34C4"/>
    <w:rsid w:val="003D36E5"/>
    <w:rsid w:val="003D5203"/>
    <w:rsid w:val="003D575C"/>
    <w:rsid w:val="003D77B4"/>
    <w:rsid w:val="003E7C0A"/>
    <w:rsid w:val="003F4B8B"/>
    <w:rsid w:val="003F6AD6"/>
    <w:rsid w:val="0040144F"/>
    <w:rsid w:val="004047C3"/>
    <w:rsid w:val="004132B0"/>
    <w:rsid w:val="00414D16"/>
    <w:rsid w:val="0046495A"/>
    <w:rsid w:val="004671B1"/>
    <w:rsid w:val="00472B42"/>
    <w:rsid w:val="00490530"/>
    <w:rsid w:val="00491471"/>
    <w:rsid w:val="00491648"/>
    <w:rsid w:val="00497BE1"/>
    <w:rsid w:val="004A5AC0"/>
    <w:rsid w:val="004A5F1F"/>
    <w:rsid w:val="004B2586"/>
    <w:rsid w:val="004C32CA"/>
    <w:rsid w:val="004C529B"/>
    <w:rsid w:val="004C5FE4"/>
    <w:rsid w:val="004E4599"/>
    <w:rsid w:val="004E4F93"/>
    <w:rsid w:val="00500339"/>
    <w:rsid w:val="0050213D"/>
    <w:rsid w:val="0051163D"/>
    <w:rsid w:val="00517FBE"/>
    <w:rsid w:val="00522047"/>
    <w:rsid w:val="00525565"/>
    <w:rsid w:val="005331CC"/>
    <w:rsid w:val="00541965"/>
    <w:rsid w:val="0054697A"/>
    <w:rsid w:val="00557F37"/>
    <w:rsid w:val="00563970"/>
    <w:rsid w:val="0056756E"/>
    <w:rsid w:val="00570FBD"/>
    <w:rsid w:val="00590A24"/>
    <w:rsid w:val="00590E12"/>
    <w:rsid w:val="00593D35"/>
    <w:rsid w:val="005A3A7A"/>
    <w:rsid w:val="005A788F"/>
    <w:rsid w:val="005B6C22"/>
    <w:rsid w:val="005C08F7"/>
    <w:rsid w:val="005C5C26"/>
    <w:rsid w:val="005D2AD3"/>
    <w:rsid w:val="005D43E7"/>
    <w:rsid w:val="005E33C8"/>
    <w:rsid w:val="005E467A"/>
    <w:rsid w:val="005F112D"/>
    <w:rsid w:val="00601D33"/>
    <w:rsid w:val="00622A52"/>
    <w:rsid w:val="00625DC9"/>
    <w:rsid w:val="00626174"/>
    <w:rsid w:val="006263CD"/>
    <w:rsid w:val="00630B92"/>
    <w:rsid w:val="006341D4"/>
    <w:rsid w:val="00634D04"/>
    <w:rsid w:val="00641B1F"/>
    <w:rsid w:val="0065519A"/>
    <w:rsid w:val="006638AF"/>
    <w:rsid w:val="006742A2"/>
    <w:rsid w:val="00674E77"/>
    <w:rsid w:val="00675637"/>
    <w:rsid w:val="00686F8E"/>
    <w:rsid w:val="0068775F"/>
    <w:rsid w:val="006900C0"/>
    <w:rsid w:val="00697FDA"/>
    <w:rsid w:val="006A0FAC"/>
    <w:rsid w:val="006A4D01"/>
    <w:rsid w:val="006B2BAC"/>
    <w:rsid w:val="006B3594"/>
    <w:rsid w:val="006C513E"/>
    <w:rsid w:val="006D5A2C"/>
    <w:rsid w:val="006F4397"/>
    <w:rsid w:val="0070320B"/>
    <w:rsid w:val="00707E1B"/>
    <w:rsid w:val="00712871"/>
    <w:rsid w:val="007223A9"/>
    <w:rsid w:val="007253D5"/>
    <w:rsid w:val="007432DF"/>
    <w:rsid w:val="00761083"/>
    <w:rsid w:val="00772E7B"/>
    <w:rsid w:val="00790DA0"/>
    <w:rsid w:val="007A0414"/>
    <w:rsid w:val="007A3305"/>
    <w:rsid w:val="007B4210"/>
    <w:rsid w:val="007B566E"/>
    <w:rsid w:val="007C1D9B"/>
    <w:rsid w:val="007D0C69"/>
    <w:rsid w:val="007D5116"/>
    <w:rsid w:val="007E552C"/>
    <w:rsid w:val="007F7838"/>
    <w:rsid w:val="00800A40"/>
    <w:rsid w:val="00814210"/>
    <w:rsid w:val="00825EBD"/>
    <w:rsid w:val="00830E24"/>
    <w:rsid w:val="00840540"/>
    <w:rsid w:val="00857952"/>
    <w:rsid w:val="00866050"/>
    <w:rsid w:val="00871740"/>
    <w:rsid w:val="00876A25"/>
    <w:rsid w:val="00882FAC"/>
    <w:rsid w:val="00887AD6"/>
    <w:rsid w:val="0089056A"/>
    <w:rsid w:val="00892AD2"/>
    <w:rsid w:val="00893290"/>
    <w:rsid w:val="008A4B09"/>
    <w:rsid w:val="008A6152"/>
    <w:rsid w:val="008F0E6A"/>
    <w:rsid w:val="008F55D7"/>
    <w:rsid w:val="008F5AA0"/>
    <w:rsid w:val="00931BC8"/>
    <w:rsid w:val="0093445B"/>
    <w:rsid w:val="00937839"/>
    <w:rsid w:val="00953409"/>
    <w:rsid w:val="00953548"/>
    <w:rsid w:val="009612BA"/>
    <w:rsid w:val="009618FB"/>
    <w:rsid w:val="00962700"/>
    <w:rsid w:val="0097171D"/>
    <w:rsid w:val="009768EE"/>
    <w:rsid w:val="00981DFD"/>
    <w:rsid w:val="009872AA"/>
    <w:rsid w:val="009A04D5"/>
    <w:rsid w:val="009A1492"/>
    <w:rsid w:val="009B39A7"/>
    <w:rsid w:val="009B6DC8"/>
    <w:rsid w:val="009D1222"/>
    <w:rsid w:val="009D2CB6"/>
    <w:rsid w:val="009D5BFE"/>
    <w:rsid w:val="009D6829"/>
    <w:rsid w:val="009E2DAE"/>
    <w:rsid w:val="009E2E0A"/>
    <w:rsid w:val="009E5014"/>
    <w:rsid w:val="009E700D"/>
    <w:rsid w:val="009F0601"/>
    <w:rsid w:val="00A03047"/>
    <w:rsid w:val="00A10E55"/>
    <w:rsid w:val="00A30FAC"/>
    <w:rsid w:val="00A31808"/>
    <w:rsid w:val="00A4648D"/>
    <w:rsid w:val="00A55D6F"/>
    <w:rsid w:val="00A60784"/>
    <w:rsid w:val="00A61822"/>
    <w:rsid w:val="00A6278B"/>
    <w:rsid w:val="00A66150"/>
    <w:rsid w:val="00A76AD3"/>
    <w:rsid w:val="00A83B8A"/>
    <w:rsid w:val="00A93C31"/>
    <w:rsid w:val="00A9509D"/>
    <w:rsid w:val="00A97B26"/>
    <w:rsid w:val="00AA1510"/>
    <w:rsid w:val="00AA5E35"/>
    <w:rsid w:val="00AC29D2"/>
    <w:rsid w:val="00AD6CCB"/>
    <w:rsid w:val="00AE73B6"/>
    <w:rsid w:val="00AF1B2D"/>
    <w:rsid w:val="00AF3776"/>
    <w:rsid w:val="00AF572B"/>
    <w:rsid w:val="00AF5EC7"/>
    <w:rsid w:val="00B03896"/>
    <w:rsid w:val="00B11E01"/>
    <w:rsid w:val="00B2019C"/>
    <w:rsid w:val="00B402A0"/>
    <w:rsid w:val="00B5137A"/>
    <w:rsid w:val="00B604CD"/>
    <w:rsid w:val="00B66AF1"/>
    <w:rsid w:val="00B73F9D"/>
    <w:rsid w:val="00B74A4B"/>
    <w:rsid w:val="00B77626"/>
    <w:rsid w:val="00B81FCA"/>
    <w:rsid w:val="00B868AE"/>
    <w:rsid w:val="00B8754F"/>
    <w:rsid w:val="00B904B1"/>
    <w:rsid w:val="00B91802"/>
    <w:rsid w:val="00B95338"/>
    <w:rsid w:val="00BA271B"/>
    <w:rsid w:val="00BA4DBB"/>
    <w:rsid w:val="00BC1918"/>
    <w:rsid w:val="00BC4071"/>
    <w:rsid w:val="00BC545F"/>
    <w:rsid w:val="00BC7F5E"/>
    <w:rsid w:val="00BD195B"/>
    <w:rsid w:val="00BE0BD8"/>
    <w:rsid w:val="00BE1603"/>
    <w:rsid w:val="00BF5809"/>
    <w:rsid w:val="00BF65A1"/>
    <w:rsid w:val="00C00055"/>
    <w:rsid w:val="00C020B1"/>
    <w:rsid w:val="00C138CE"/>
    <w:rsid w:val="00C14629"/>
    <w:rsid w:val="00C15323"/>
    <w:rsid w:val="00C24111"/>
    <w:rsid w:val="00C301B7"/>
    <w:rsid w:val="00C34ADA"/>
    <w:rsid w:val="00C4309F"/>
    <w:rsid w:val="00C4485E"/>
    <w:rsid w:val="00C46307"/>
    <w:rsid w:val="00C476DE"/>
    <w:rsid w:val="00C51294"/>
    <w:rsid w:val="00C52981"/>
    <w:rsid w:val="00C63402"/>
    <w:rsid w:val="00C63CFF"/>
    <w:rsid w:val="00C75198"/>
    <w:rsid w:val="00C83B95"/>
    <w:rsid w:val="00C87C61"/>
    <w:rsid w:val="00CA2EDE"/>
    <w:rsid w:val="00CA6F2A"/>
    <w:rsid w:val="00CB0CA8"/>
    <w:rsid w:val="00CB2B8A"/>
    <w:rsid w:val="00CB5B89"/>
    <w:rsid w:val="00CC2459"/>
    <w:rsid w:val="00CC52C1"/>
    <w:rsid w:val="00CC58F5"/>
    <w:rsid w:val="00CD6C4C"/>
    <w:rsid w:val="00CE27DB"/>
    <w:rsid w:val="00CE32B0"/>
    <w:rsid w:val="00CE6366"/>
    <w:rsid w:val="00CF74F2"/>
    <w:rsid w:val="00CF7929"/>
    <w:rsid w:val="00D03CCF"/>
    <w:rsid w:val="00D03FB8"/>
    <w:rsid w:val="00D107D7"/>
    <w:rsid w:val="00D27C72"/>
    <w:rsid w:val="00D33577"/>
    <w:rsid w:val="00D362F8"/>
    <w:rsid w:val="00D37F10"/>
    <w:rsid w:val="00D42A4A"/>
    <w:rsid w:val="00D43641"/>
    <w:rsid w:val="00D4498F"/>
    <w:rsid w:val="00D459AA"/>
    <w:rsid w:val="00D50B3D"/>
    <w:rsid w:val="00D54193"/>
    <w:rsid w:val="00D57BC6"/>
    <w:rsid w:val="00D6044F"/>
    <w:rsid w:val="00D70DD6"/>
    <w:rsid w:val="00D846F2"/>
    <w:rsid w:val="00D86A79"/>
    <w:rsid w:val="00D95604"/>
    <w:rsid w:val="00DA3EA0"/>
    <w:rsid w:val="00DA4629"/>
    <w:rsid w:val="00DC05D5"/>
    <w:rsid w:val="00DC2ACE"/>
    <w:rsid w:val="00DC71FB"/>
    <w:rsid w:val="00DE492A"/>
    <w:rsid w:val="00E160B6"/>
    <w:rsid w:val="00E169A6"/>
    <w:rsid w:val="00E258C0"/>
    <w:rsid w:val="00E45E66"/>
    <w:rsid w:val="00E53AC6"/>
    <w:rsid w:val="00E60A22"/>
    <w:rsid w:val="00E61FC9"/>
    <w:rsid w:val="00E62211"/>
    <w:rsid w:val="00E62CB7"/>
    <w:rsid w:val="00E75289"/>
    <w:rsid w:val="00E802AE"/>
    <w:rsid w:val="00E811E9"/>
    <w:rsid w:val="00E84972"/>
    <w:rsid w:val="00E84A8E"/>
    <w:rsid w:val="00E84DB1"/>
    <w:rsid w:val="00E87933"/>
    <w:rsid w:val="00E93DA7"/>
    <w:rsid w:val="00EA45E7"/>
    <w:rsid w:val="00EB6887"/>
    <w:rsid w:val="00EC239C"/>
    <w:rsid w:val="00EC5183"/>
    <w:rsid w:val="00ED01FA"/>
    <w:rsid w:val="00ED55BA"/>
    <w:rsid w:val="00EE4F0D"/>
    <w:rsid w:val="00EF5A34"/>
    <w:rsid w:val="00F020BE"/>
    <w:rsid w:val="00F023AF"/>
    <w:rsid w:val="00F14D4C"/>
    <w:rsid w:val="00F302FC"/>
    <w:rsid w:val="00F322F5"/>
    <w:rsid w:val="00F33809"/>
    <w:rsid w:val="00F40127"/>
    <w:rsid w:val="00F43511"/>
    <w:rsid w:val="00F5091A"/>
    <w:rsid w:val="00F51737"/>
    <w:rsid w:val="00F56C12"/>
    <w:rsid w:val="00F64E83"/>
    <w:rsid w:val="00F700D1"/>
    <w:rsid w:val="00F7093B"/>
    <w:rsid w:val="00F81865"/>
    <w:rsid w:val="00F8580D"/>
    <w:rsid w:val="00F86931"/>
    <w:rsid w:val="00FA5675"/>
    <w:rsid w:val="00FA6417"/>
    <w:rsid w:val="00FA769B"/>
    <w:rsid w:val="00FB2BDE"/>
    <w:rsid w:val="00FC3667"/>
    <w:rsid w:val="00FC7907"/>
    <w:rsid w:val="00FD3B96"/>
    <w:rsid w:val="00FD56BA"/>
    <w:rsid w:val="00FE07F5"/>
    <w:rsid w:val="00FE225D"/>
    <w:rsid w:val="00FE26D8"/>
    <w:rsid w:val="00FE59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44C1A1"/>
  <w15:docId w15:val="{FEC85C72-3ED9-427B-87E1-5ABD511C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customStyle="1" w:styleId="NichtaufgelsteErwhnung1">
    <w:name w:val="Nicht aufgelöste Erwähnung1"/>
    <w:basedOn w:val="Absatz-Standardschriftart"/>
    <w:uiPriority w:val="99"/>
    <w:semiHidden/>
    <w:unhideWhenUsed/>
    <w:rsid w:val="004E4F93"/>
    <w:rPr>
      <w:color w:val="605E5C"/>
      <w:shd w:val="clear" w:color="auto" w:fill="E1DFDD"/>
    </w:rPr>
  </w:style>
  <w:style w:type="character" w:styleId="BesuchterLink">
    <w:name w:val="FollowedHyperlink"/>
    <w:basedOn w:val="Absatz-Standardschriftart"/>
    <w:uiPriority w:val="99"/>
    <w:semiHidden/>
    <w:unhideWhenUsed/>
    <w:rsid w:val="00377D64"/>
    <w:rPr>
      <w:color w:val="800080" w:themeColor="followedHyperlink"/>
      <w:u w:val="single"/>
    </w:rPr>
  </w:style>
  <w:style w:type="character" w:styleId="Kommentarzeichen">
    <w:name w:val="annotation reference"/>
    <w:basedOn w:val="Absatz-Standardschriftart"/>
    <w:uiPriority w:val="99"/>
    <w:semiHidden/>
    <w:unhideWhenUsed/>
    <w:rsid w:val="00AA5E35"/>
    <w:rPr>
      <w:sz w:val="18"/>
      <w:szCs w:val="18"/>
    </w:rPr>
  </w:style>
  <w:style w:type="paragraph" w:styleId="Kommentarthema">
    <w:name w:val="annotation subject"/>
    <w:basedOn w:val="Kommentartext"/>
    <w:next w:val="Kommentartext"/>
    <w:link w:val="KommentarthemaZchn"/>
    <w:uiPriority w:val="99"/>
    <w:semiHidden/>
    <w:unhideWhenUsed/>
    <w:rsid w:val="00AA5E35"/>
    <w:rPr>
      <w:b/>
      <w:bCs/>
    </w:rPr>
  </w:style>
  <w:style w:type="character" w:customStyle="1" w:styleId="KommentartextZchn">
    <w:name w:val="Kommentartext Zchn"/>
    <w:basedOn w:val="Absatz-Standardschriftart"/>
    <w:link w:val="Kommentartext"/>
    <w:semiHidden/>
    <w:rsid w:val="00AA5E35"/>
    <w:rPr>
      <w:rFonts w:ascii="Arial" w:hAnsi="Arial"/>
    </w:rPr>
  </w:style>
  <w:style w:type="character" w:customStyle="1" w:styleId="KommentarthemaZchn">
    <w:name w:val="Kommentarthema Zchn"/>
    <w:basedOn w:val="KommentartextZchn"/>
    <w:link w:val="Kommentarthema"/>
    <w:uiPriority w:val="99"/>
    <w:semiHidden/>
    <w:rsid w:val="00AA5E35"/>
    <w:rPr>
      <w:rFonts w:ascii="Arial" w:hAnsi="Arial"/>
      <w:b/>
      <w:bCs/>
    </w:rPr>
  </w:style>
  <w:style w:type="character" w:styleId="NichtaufgelsteErwhnung">
    <w:name w:val="Unresolved Mention"/>
    <w:basedOn w:val="Absatz-Standardschriftart"/>
    <w:uiPriority w:val="99"/>
    <w:semiHidden/>
    <w:unhideWhenUsed/>
    <w:rsid w:val="00032570"/>
    <w:rPr>
      <w:color w:val="605E5C"/>
      <w:shd w:val="clear" w:color="auto" w:fill="E1DFDD"/>
    </w:rPr>
  </w:style>
  <w:style w:type="paragraph" w:styleId="Fuzeile">
    <w:name w:val="footer"/>
    <w:basedOn w:val="Standard"/>
    <w:link w:val="FuzeileZchn"/>
    <w:uiPriority w:val="99"/>
    <w:unhideWhenUsed/>
    <w:rsid w:val="002918A6"/>
    <w:pPr>
      <w:tabs>
        <w:tab w:val="center" w:pos="4703"/>
        <w:tab w:val="right" w:pos="9406"/>
      </w:tabs>
    </w:pPr>
  </w:style>
  <w:style w:type="character" w:customStyle="1" w:styleId="FuzeileZchn">
    <w:name w:val="Fußzeile Zchn"/>
    <w:basedOn w:val="Absatz-Standardschriftart"/>
    <w:link w:val="Fuzeile"/>
    <w:uiPriority w:val="99"/>
    <w:rsid w:val="002918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63929457">
      <w:bodyDiv w:val="1"/>
      <w:marLeft w:val="0"/>
      <w:marRight w:val="0"/>
      <w:marTop w:val="0"/>
      <w:marBottom w:val="0"/>
      <w:divBdr>
        <w:top w:val="none" w:sz="0" w:space="0" w:color="auto"/>
        <w:left w:val="none" w:sz="0" w:space="0" w:color="auto"/>
        <w:bottom w:val="none" w:sz="0" w:space="0" w:color="auto"/>
        <w:right w:val="none" w:sz="0" w:space="0" w:color="auto"/>
      </w:divBdr>
    </w:div>
    <w:div w:id="10087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volo.fr/internet-partout-chez-soi/home-network-ap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vid@hopnworld.com" TargetMode="External"/><Relationship Id="rId4" Type="http://schemas.openxmlformats.org/officeDocument/2006/relationships/settings" Target="settings.xml"/><Relationship Id="rId9" Type="http://schemas.openxmlformats.org/officeDocument/2006/relationships/hyperlink" Target="mailto:nathalie@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7098809-D0C3-4954-B96B-7B9710161D5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4129</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Alexa Otte</cp:lastModifiedBy>
  <cp:revision>5</cp:revision>
  <cp:lastPrinted>2019-08-29T12:32:00Z</cp:lastPrinted>
  <dcterms:created xsi:type="dcterms:W3CDTF">2019-09-19T09:00:00Z</dcterms:created>
  <dcterms:modified xsi:type="dcterms:W3CDTF">2019-09-24T11:58:00Z</dcterms:modified>
</cp:coreProperties>
</file>